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C24A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ZÁSADY ČINNOSTI ŠKOLSKÉ RADY</w:t>
      </w:r>
    </w:p>
    <w:p w14:paraId="227D8F24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při Základní škole prof. Otakara Borůvky, Uherský Ostroh</w:t>
      </w:r>
    </w:p>
    <w:p w14:paraId="45E90E07" w14:textId="73F66EEA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18CBF3FE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Článek 1</w:t>
      </w:r>
    </w:p>
    <w:p w14:paraId="635C1BC2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Úvodní ustanovení</w:t>
      </w:r>
    </w:p>
    <w:p w14:paraId="5FA1BC10" w14:textId="77777777" w:rsidR="00543E99" w:rsidRPr="00543E99" w:rsidRDefault="00543E99" w:rsidP="00543E99">
      <w:pPr>
        <w:numPr>
          <w:ilvl w:val="0"/>
          <w:numId w:val="1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Tyto zásady upravují základní principy činnosti školské rady při Základní škole prof. Otakara Borůvky (dále jen „školská rada“).</w:t>
      </w:r>
    </w:p>
    <w:p w14:paraId="5AB8A2CE" w14:textId="77777777" w:rsidR="00543E99" w:rsidRPr="00543E99" w:rsidRDefault="00543E99" w:rsidP="00543E99">
      <w:pPr>
        <w:numPr>
          <w:ilvl w:val="0"/>
          <w:numId w:val="1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Školská rada byla zřízena v souladu s § 167 a § 168 zákona č. 561/2004 Sb., školský zákon, v platném znění.</w:t>
      </w:r>
    </w:p>
    <w:p w14:paraId="784A8F60" w14:textId="77777777" w:rsidR="00543E99" w:rsidRPr="00543E99" w:rsidRDefault="00543E99" w:rsidP="00543E99">
      <w:pPr>
        <w:numPr>
          <w:ilvl w:val="0"/>
          <w:numId w:val="1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Zásady doplňují jednací řád školské rady a upřesňují její činnost zejména ve vztahu k veřejnosti.</w:t>
      </w:r>
    </w:p>
    <w:p w14:paraId="5F6B4E35" w14:textId="5009ECC3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32A43CAB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Článek 2</w:t>
      </w:r>
    </w:p>
    <w:p w14:paraId="61B837CC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Základní principy činnosti</w:t>
      </w:r>
    </w:p>
    <w:p w14:paraId="7341787B" w14:textId="77777777" w:rsidR="00543E99" w:rsidRPr="00543E99" w:rsidRDefault="00543E99" w:rsidP="00543E99">
      <w:pPr>
        <w:numPr>
          <w:ilvl w:val="0"/>
          <w:numId w:val="2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Školská rada vykonává svou činnost v souladu s právními předpisy, zejména školským zákonem.</w:t>
      </w:r>
    </w:p>
    <w:p w14:paraId="31B7EBB0" w14:textId="77777777" w:rsidR="00543E99" w:rsidRPr="00543E99" w:rsidRDefault="00543E99" w:rsidP="00543E99">
      <w:pPr>
        <w:numPr>
          <w:ilvl w:val="0"/>
          <w:numId w:val="2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Činnost školské rady je založena na principech:</w:t>
      </w:r>
    </w:p>
    <w:p w14:paraId="77D99314" w14:textId="77777777" w:rsidR="00543E99" w:rsidRPr="00543E99" w:rsidRDefault="00543E99" w:rsidP="00543E99">
      <w:pPr>
        <w:numPr>
          <w:ilvl w:val="1"/>
          <w:numId w:val="9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transparentnosti,</w:t>
      </w:r>
    </w:p>
    <w:p w14:paraId="70EC65CA" w14:textId="77777777" w:rsidR="00543E99" w:rsidRPr="00543E99" w:rsidRDefault="00543E99" w:rsidP="00543E99">
      <w:pPr>
        <w:numPr>
          <w:ilvl w:val="1"/>
          <w:numId w:val="9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otevřenosti vůči veřejnosti,</w:t>
      </w:r>
    </w:p>
    <w:p w14:paraId="3809FC95" w14:textId="77777777" w:rsidR="00543E99" w:rsidRPr="00543E99" w:rsidRDefault="00543E99" w:rsidP="00543E99">
      <w:pPr>
        <w:numPr>
          <w:ilvl w:val="1"/>
          <w:numId w:val="9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spolupráce se školou a zřizovatelem,</w:t>
      </w:r>
    </w:p>
    <w:p w14:paraId="722B9FE4" w14:textId="77777777" w:rsidR="00543E99" w:rsidRPr="00543E99" w:rsidRDefault="00543E99" w:rsidP="00543E99">
      <w:pPr>
        <w:numPr>
          <w:ilvl w:val="1"/>
          <w:numId w:val="9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respektu k právům žáků a zákonných zástupců.</w:t>
      </w:r>
    </w:p>
    <w:p w14:paraId="0EA1DDC6" w14:textId="27CCC218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72C5B6CA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Článek 3</w:t>
      </w:r>
    </w:p>
    <w:p w14:paraId="260256A0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Jednání a informování veřejnosti</w:t>
      </w:r>
    </w:p>
    <w:p w14:paraId="42C1F9B0" w14:textId="0BF130F3" w:rsidR="00543E99" w:rsidRPr="00543E99" w:rsidRDefault="00543E99" w:rsidP="00543E99">
      <w:pPr>
        <w:numPr>
          <w:ilvl w:val="0"/>
          <w:numId w:val="3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Školská rada se schází podle potřeby, zpravidla dvakrát ročně.</w:t>
      </w:r>
    </w:p>
    <w:p w14:paraId="2694AC4E" w14:textId="77777777" w:rsidR="00543E99" w:rsidRPr="00543E99" w:rsidRDefault="00543E99" w:rsidP="00543E99">
      <w:pPr>
        <w:numPr>
          <w:ilvl w:val="0"/>
          <w:numId w:val="3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O průběhu jednání se pořizuje zápis.</w:t>
      </w:r>
    </w:p>
    <w:p w14:paraId="30A2FE3C" w14:textId="77777777" w:rsidR="00543E99" w:rsidRPr="00543E99" w:rsidRDefault="00543E99" w:rsidP="00543E99">
      <w:pPr>
        <w:numPr>
          <w:ilvl w:val="0"/>
          <w:numId w:val="3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Zápis může být zveřejněn na webových stránkách školy, pokud neobsahuje osobní nebo citlivé údaje.</w:t>
      </w:r>
    </w:p>
    <w:p w14:paraId="78000BBA" w14:textId="77777777" w:rsidR="00543E99" w:rsidRPr="00543E99" w:rsidRDefault="00543E99" w:rsidP="00543E99">
      <w:pPr>
        <w:numPr>
          <w:ilvl w:val="0"/>
          <w:numId w:val="3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Školská rada může informovat veřejnost o své činnosti prostřednictvím webu školy nebo jiným vhodným způsobem.</w:t>
      </w:r>
    </w:p>
    <w:p w14:paraId="34CEC6CC" w14:textId="753ED09B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7BAD4D0F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Článek 4</w:t>
      </w:r>
    </w:p>
    <w:p w14:paraId="42722732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Podněty, oznámení a stížnosti</w:t>
      </w:r>
    </w:p>
    <w:p w14:paraId="30566EA0" w14:textId="77777777" w:rsidR="00543E99" w:rsidRPr="00543E99" w:rsidRDefault="00543E99" w:rsidP="00543E99">
      <w:pPr>
        <w:numPr>
          <w:ilvl w:val="0"/>
          <w:numId w:val="4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Školská rada přijímá podněty, oznámení a stížnosti týkající se její působnosti.</w:t>
      </w:r>
    </w:p>
    <w:p w14:paraId="7EDEB235" w14:textId="77777777" w:rsidR="00543E99" w:rsidRPr="00543E99" w:rsidRDefault="00543E99" w:rsidP="00543E99">
      <w:pPr>
        <w:numPr>
          <w:ilvl w:val="0"/>
          <w:numId w:val="4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Podněty školská rada projednává a může k nim přijmout stanovisko nebo doporučení.</w:t>
      </w:r>
    </w:p>
    <w:p w14:paraId="4067A366" w14:textId="77777777" w:rsidR="00543E99" w:rsidRPr="00543E99" w:rsidRDefault="00543E99" w:rsidP="00543E99">
      <w:pPr>
        <w:numPr>
          <w:ilvl w:val="0"/>
          <w:numId w:val="4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Podněty, které nespadají do působnosti školské rady, jsou předány příslušnému subjektu (např. řediteli školy, zřizovateli nebo České školní inspekci).</w:t>
      </w:r>
    </w:p>
    <w:p w14:paraId="62F45B8A" w14:textId="77777777" w:rsidR="00543E99" w:rsidRPr="00543E99" w:rsidRDefault="00543E99" w:rsidP="00543E99">
      <w:pPr>
        <w:numPr>
          <w:ilvl w:val="0"/>
          <w:numId w:val="4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Školská rada není orgánem rozhodujícím o stížnostech ve správním řízení.</w:t>
      </w:r>
    </w:p>
    <w:p w14:paraId="5368B504" w14:textId="05D5CBDD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72F54C44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Článek 5</w:t>
      </w:r>
    </w:p>
    <w:p w14:paraId="477BC989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Zveřejnění dokumentu „Zásady“</w:t>
      </w:r>
    </w:p>
    <w:p w14:paraId="72EF57EB" w14:textId="77777777" w:rsidR="00543E99" w:rsidRPr="00543E99" w:rsidRDefault="00543E99" w:rsidP="00543E99">
      <w:pPr>
        <w:numPr>
          <w:ilvl w:val="0"/>
          <w:numId w:val="5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Tento dokument není právním předpisem, jeho zveřejnění však přispívá k transparentnosti činnosti školské rady a informovanosti veřejnosti.</w:t>
      </w:r>
    </w:p>
    <w:p w14:paraId="630CD9B1" w14:textId="77777777" w:rsidR="00543E99" w:rsidRPr="00543E99" w:rsidRDefault="00543E99" w:rsidP="00543E99">
      <w:pPr>
        <w:numPr>
          <w:ilvl w:val="0"/>
          <w:numId w:val="5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Dokument je zveřejněn způsobem umožňujícím dálkový přístup:</w:t>
      </w:r>
    </w:p>
    <w:p w14:paraId="7F0836EF" w14:textId="77777777" w:rsidR="00543E99" w:rsidRPr="00543E99" w:rsidRDefault="00543E99" w:rsidP="00543E99">
      <w:pPr>
        <w:numPr>
          <w:ilvl w:val="1"/>
          <w:numId w:val="10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na webových stránkách školy v sekci „Školská rada“,</w:t>
      </w:r>
    </w:p>
    <w:p w14:paraId="793074A5" w14:textId="77777777" w:rsidR="00543E99" w:rsidRPr="00543E99" w:rsidRDefault="00543E99" w:rsidP="00543E99">
      <w:pPr>
        <w:numPr>
          <w:ilvl w:val="1"/>
          <w:numId w:val="10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případně v části „Povinně zveřejňované informace“ nebo na elektronické úřední desce.</w:t>
      </w:r>
    </w:p>
    <w:p w14:paraId="52F7C7AA" w14:textId="77777777" w:rsidR="00543E99" w:rsidRPr="00543E99" w:rsidRDefault="00543E99" w:rsidP="00543E99">
      <w:pPr>
        <w:numPr>
          <w:ilvl w:val="0"/>
          <w:numId w:val="5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Dokument je dostupný tak, aby byl snadno dohledatelný z hlavní stránky školy.</w:t>
      </w:r>
    </w:p>
    <w:p w14:paraId="06B3A9FD" w14:textId="75FA9301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7A96AA19" w14:textId="77777777" w:rsidR="00543E99" w:rsidRDefault="00543E99" w:rsidP="00543E99">
      <w:pPr>
        <w:spacing w:line="240" w:lineRule="auto"/>
        <w:contextualSpacing/>
        <w:rPr>
          <w:rFonts w:ascii="Aptos" w:hAnsi="Aptos"/>
          <w:b/>
          <w:bCs/>
          <w:sz w:val="22"/>
          <w:szCs w:val="22"/>
        </w:rPr>
      </w:pPr>
    </w:p>
    <w:p w14:paraId="402EE9DA" w14:textId="77777777" w:rsidR="00543E99" w:rsidRDefault="00543E99" w:rsidP="00543E99">
      <w:pPr>
        <w:spacing w:line="240" w:lineRule="auto"/>
        <w:contextualSpacing/>
        <w:rPr>
          <w:rFonts w:ascii="Aptos" w:hAnsi="Aptos"/>
          <w:b/>
          <w:bCs/>
          <w:sz w:val="22"/>
          <w:szCs w:val="22"/>
        </w:rPr>
      </w:pPr>
    </w:p>
    <w:p w14:paraId="1BB386F3" w14:textId="77777777" w:rsidR="00543E99" w:rsidRDefault="00543E99" w:rsidP="00543E99">
      <w:pPr>
        <w:spacing w:line="240" w:lineRule="auto"/>
        <w:contextualSpacing/>
        <w:rPr>
          <w:rFonts w:ascii="Aptos" w:hAnsi="Aptos"/>
          <w:b/>
          <w:bCs/>
          <w:sz w:val="22"/>
          <w:szCs w:val="22"/>
        </w:rPr>
      </w:pPr>
    </w:p>
    <w:p w14:paraId="358D1199" w14:textId="62CE3426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lastRenderedPageBreak/>
        <w:t>Článek 6</w:t>
      </w:r>
    </w:p>
    <w:p w14:paraId="7FE8E761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Aktualizace a archivace</w:t>
      </w:r>
    </w:p>
    <w:p w14:paraId="25017B69" w14:textId="77777777" w:rsidR="00543E99" w:rsidRPr="00543E99" w:rsidRDefault="00543E99" w:rsidP="00543E99">
      <w:pPr>
        <w:numPr>
          <w:ilvl w:val="0"/>
          <w:numId w:val="6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U dokumentu se uvádí:</w:t>
      </w:r>
    </w:p>
    <w:p w14:paraId="44E838B2" w14:textId="77777777" w:rsidR="00543E99" w:rsidRPr="00543E99" w:rsidRDefault="00543E99" w:rsidP="00543E99">
      <w:pPr>
        <w:numPr>
          <w:ilvl w:val="1"/>
          <w:numId w:val="11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datum vydání,</w:t>
      </w:r>
    </w:p>
    <w:p w14:paraId="1BD3DE6E" w14:textId="77777777" w:rsidR="00543E99" w:rsidRPr="00543E99" w:rsidRDefault="00543E99" w:rsidP="00543E99">
      <w:pPr>
        <w:numPr>
          <w:ilvl w:val="1"/>
          <w:numId w:val="11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datum účinnosti,</w:t>
      </w:r>
    </w:p>
    <w:p w14:paraId="2A08ECAB" w14:textId="77777777" w:rsidR="00543E99" w:rsidRPr="00543E99" w:rsidRDefault="00543E99" w:rsidP="00543E99">
      <w:pPr>
        <w:numPr>
          <w:ilvl w:val="1"/>
          <w:numId w:val="11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datum poslední aktualizace.</w:t>
      </w:r>
    </w:p>
    <w:p w14:paraId="336C1345" w14:textId="77777777" w:rsidR="00543E99" w:rsidRPr="00543E99" w:rsidRDefault="00543E99" w:rsidP="00543E99">
      <w:pPr>
        <w:numPr>
          <w:ilvl w:val="0"/>
          <w:numId w:val="6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Změny dokumentu se provádějí:</w:t>
      </w:r>
    </w:p>
    <w:p w14:paraId="542C0BEA" w14:textId="77777777" w:rsidR="00543E99" w:rsidRPr="00543E99" w:rsidRDefault="00543E99" w:rsidP="00543E99">
      <w:pPr>
        <w:numPr>
          <w:ilvl w:val="1"/>
          <w:numId w:val="12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formou číslovaných dodatků, nebo</w:t>
      </w:r>
    </w:p>
    <w:p w14:paraId="38D205A5" w14:textId="77777777" w:rsidR="00543E99" w:rsidRPr="00543E99" w:rsidRDefault="00543E99" w:rsidP="00543E99">
      <w:pPr>
        <w:numPr>
          <w:ilvl w:val="1"/>
          <w:numId w:val="12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vydáním nové verze.</w:t>
      </w:r>
    </w:p>
    <w:p w14:paraId="6C2F6B86" w14:textId="77777777" w:rsidR="00543E99" w:rsidRPr="00543E99" w:rsidRDefault="00543E99" w:rsidP="00543E99">
      <w:pPr>
        <w:numPr>
          <w:ilvl w:val="0"/>
          <w:numId w:val="6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Předchozí verze dokumentu jsou archivovány pro potřeby školy.</w:t>
      </w:r>
    </w:p>
    <w:p w14:paraId="723CD2B0" w14:textId="28E696A2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226B9011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Článek 7</w:t>
      </w:r>
    </w:p>
    <w:p w14:paraId="1382A5D5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Odpovědnost</w:t>
      </w:r>
    </w:p>
    <w:p w14:paraId="1620A510" w14:textId="77777777" w:rsidR="00543E99" w:rsidRPr="00543E99" w:rsidRDefault="00543E99" w:rsidP="00543E99">
      <w:pPr>
        <w:numPr>
          <w:ilvl w:val="0"/>
          <w:numId w:val="7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Za aktuálnost a zveřejnění dokumentu odpovídá předseda školské rady ve spolupráci s vedením školy.</w:t>
      </w:r>
    </w:p>
    <w:p w14:paraId="7D6911A1" w14:textId="312D95B3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42D63DE2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b/>
          <w:bCs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Článek 8</w:t>
      </w:r>
    </w:p>
    <w:p w14:paraId="3010CC43" w14:textId="77777777" w:rsidR="00543E99" w:rsidRPr="00543E99" w:rsidRDefault="00543E99" w:rsidP="00543E99">
      <w:pPr>
        <w:spacing w:line="240" w:lineRule="auto"/>
        <w:contextualSpacing/>
        <w:jc w:val="center"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b/>
          <w:bCs/>
          <w:sz w:val="22"/>
          <w:szCs w:val="22"/>
        </w:rPr>
        <w:t>Závěrečná ustanovení</w:t>
      </w:r>
    </w:p>
    <w:p w14:paraId="0F78F2EB" w14:textId="29A618E3" w:rsidR="00543E99" w:rsidRPr="00543E99" w:rsidRDefault="00543E99" w:rsidP="00543E99">
      <w:pPr>
        <w:numPr>
          <w:ilvl w:val="0"/>
          <w:numId w:val="8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 xml:space="preserve">Tyto zásady byly projednány a schváleny školskou radou dne </w:t>
      </w:r>
      <w:r>
        <w:rPr>
          <w:rFonts w:ascii="Aptos" w:hAnsi="Aptos"/>
          <w:sz w:val="22"/>
          <w:szCs w:val="22"/>
        </w:rPr>
        <w:t>(</w:t>
      </w:r>
      <w:r w:rsidRPr="00543E99">
        <w:rPr>
          <w:rFonts w:ascii="Aptos" w:hAnsi="Aptos"/>
          <w:sz w:val="22"/>
          <w:szCs w:val="22"/>
        </w:rPr>
        <w:t>doplnit</w:t>
      </w:r>
      <w:r>
        <w:rPr>
          <w:rFonts w:ascii="Aptos" w:hAnsi="Aptos"/>
          <w:sz w:val="22"/>
          <w:szCs w:val="22"/>
        </w:rPr>
        <w:t>)</w:t>
      </w:r>
      <w:r w:rsidRPr="00543E99">
        <w:rPr>
          <w:rFonts w:ascii="Aptos" w:hAnsi="Aptos"/>
          <w:sz w:val="22"/>
          <w:szCs w:val="22"/>
        </w:rPr>
        <w:t xml:space="preserve">, usnesením č. </w:t>
      </w:r>
      <w:r>
        <w:rPr>
          <w:rFonts w:ascii="Aptos" w:hAnsi="Aptos"/>
          <w:sz w:val="22"/>
          <w:szCs w:val="22"/>
        </w:rPr>
        <w:t>(</w:t>
      </w:r>
      <w:r w:rsidRPr="00543E99">
        <w:rPr>
          <w:rFonts w:ascii="Aptos" w:hAnsi="Aptos"/>
          <w:sz w:val="22"/>
          <w:szCs w:val="22"/>
        </w:rPr>
        <w:t>doplnit</w:t>
      </w:r>
      <w:r>
        <w:rPr>
          <w:rFonts w:ascii="Aptos" w:hAnsi="Aptos"/>
          <w:sz w:val="22"/>
          <w:szCs w:val="22"/>
        </w:rPr>
        <w:t>)</w:t>
      </w:r>
      <w:r w:rsidRPr="00543E99">
        <w:rPr>
          <w:rFonts w:ascii="Aptos" w:hAnsi="Aptos"/>
          <w:sz w:val="22"/>
          <w:szCs w:val="22"/>
        </w:rPr>
        <w:t>.</w:t>
      </w:r>
    </w:p>
    <w:p w14:paraId="2E0BED46" w14:textId="5B4F8609" w:rsidR="00543E99" w:rsidRPr="00543E99" w:rsidRDefault="00543E99" w:rsidP="00543E99">
      <w:pPr>
        <w:numPr>
          <w:ilvl w:val="0"/>
          <w:numId w:val="8"/>
        </w:num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 xml:space="preserve">Zásady nabývají účinnosti dne </w:t>
      </w:r>
      <w:r>
        <w:rPr>
          <w:rFonts w:ascii="Aptos" w:hAnsi="Aptos"/>
          <w:sz w:val="22"/>
          <w:szCs w:val="22"/>
        </w:rPr>
        <w:t>(</w:t>
      </w:r>
      <w:r w:rsidRPr="00543E99">
        <w:rPr>
          <w:rFonts w:ascii="Aptos" w:hAnsi="Aptos"/>
          <w:sz w:val="22"/>
          <w:szCs w:val="22"/>
        </w:rPr>
        <w:t>doplnit</w:t>
      </w:r>
      <w:r>
        <w:rPr>
          <w:rFonts w:ascii="Aptos" w:hAnsi="Aptos"/>
          <w:sz w:val="22"/>
          <w:szCs w:val="22"/>
        </w:rPr>
        <w:t>)</w:t>
      </w:r>
      <w:r w:rsidRPr="00543E99">
        <w:rPr>
          <w:rFonts w:ascii="Aptos" w:hAnsi="Aptos"/>
          <w:sz w:val="22"/>
          <w:szCs w:val="22"/>
        </w:rPr>
        <w:t>.</w:t>
      </w:r>
    </w:p>
    <w:p w14:paraId="1A9A7059" w14:textId="3CD4CD7E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31D4B89C" w14:textId="4ADC2FF7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p w14:paraId="48BB0DF1" w14:textId="5DF4D9C7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  <w:r w:rsidRPr="00543E99">
        <w:rPr>
          <w:rFonts w:ascii="Aptos" w:hAnsi="Aptos"/>
          <w:sz w:val="22"/>
          <w:szCs w:val="22"/>
        </w:rPr>
        <w:t>jméno a příjmení</w:t>
      </w:r>
      <w:r w:rsidRPr="00543E99">
        <w:rPr>
          <w:rFonts w:ascii="Aptos" w:hAnsi="Aptos"/>
          <w:sz w:val="22"/>
          <w:szCs w:val="22"/>
        </w:rPr>
        <w:br/>
        <w:t>předsedkyně školské rady</w:t>
      </w:r>
    </w:p>
    <w:p w14:paraId="356B9274" w14:textId="77777777" w:rsidR="00543E99" w:rsidRPr="00543E99" w:rsidRDefault="00543E99" w:rsidP="00543E99">
      <w:pPr>
        <w:spacing w:line="240" w:lineRule="auto"/>
        <w:contextualSpacing/>
        <w:rPr>
          <w:rFonts w:ascii="Aptos" w:hAnsi="Aptos"/>
          <w:sz w:val="22"/>
          <w:szCs w:val="22"/>
        </w:rPr>
      </w:pPr>
    </w:p>
    <w:sectPr w:rsidR="00543E99" w:rsidRPr="0054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2B79"/>
    <w:multiLevelType w:val="multilevel"/>
    <w:tmpl w:val="E022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F21CB"/>
    <w:multiLevelType w:val="multilevel"/>
    <w:tmpl w:val="8466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B5853"/>
    <w:multiLevelType w:val="multilevel"/>
    <w:tmpl w:val="5B46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C4B50"/>
    <w:multiLevelType w:val="multilevel"/>
    <w:tmpl w:val="0B7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10C76"/>
    <w:multiLevelType w:val="multilevel"/>
    <w:tmpl w:val="73E8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80109"/>
    <w:multiLevelType w:val="multilevel"/>
    <w:tmpl w:val="DD92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06E0F"/>
    <w:multiLevelType w:val="multilevel"/>
    <w:tmpl w:val="3352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B0157"/>
    <w:multiLevelType w:val="multilevel"/>
    <w:tmpl w:val="1B4E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26EF7"/>
    <w:multiLevelType w:val="multilevel"/>
    <w:tmpl w:val="98A2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55221"/>
    <w:multiLevelType w:val="multilevel"/>
    <w:tmpl w:val="E4E0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314CE"/>
    <w:multiLevelType w:val="multilevel"/>
    <w:tmpl w:val="B360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06B1A"/>
    <w:multiLevelType w:val="multilevel"/>
    <w:tmpl w:val="200A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205587">
    <w:abstractNumId w:val="0"/>
  </w:num>
  <w:num w:numId="2" w16cid:durableId="472254606">
    <w:abstractNumId w:val="9"/>
  </w:num>
  <w:num w:numId="3" w16cid:durableId="240410705">
    <w:abstractNumId w:val="7"/>
  </w:num>
  <w:num w:numId="4" w16cid:durableId="1215389670">
    <w:abstractNumId w:val="10"/>
  </w:num>
  <w:num w:numId="5" w16cid:durableId="376390452">
    <w:abstractNumId w:val="4"/>
  </w:num>
  <w:num w:numId="6" w16cid:durableId="1886406772">
    <w:abstractNumId w:val="11"/>
  </w:num>
  <w:num w:numId="7" w16cid:durableId="606157509">
    <w:abstractNumId w:val="8"/>
  </w:num>
  <w:num w:numId="8" w16cid:durableId="1326205893">
    <w:abstractNumId w:val="5"/>
  </w:num>
  <w:num w:numId="9" w16cid:durableId="2030524661">
    <w:abstractNumId w:val="3"/>
  </w:num>
  <w:num w:numId="10" w16cid:durableId="548036315">
    <w:abstractNumId w:val="1"/>
  </w:num>
  <w:num w:numId="11" w16cid:durableId="936061628">
    <w:abstractNumId w:val="2"/>
  </w:num>
  <w:num w:numId="12" w16cid:durableId="85538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9"/>
    <w:rsid w:val="00543E99"/>
    <w:rsid w:val="00A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47C"/>
  <w15:chartTrackingRefBased/>
  <w15:docId w15:val="{6333223E-7709-40C6-8174-7709DA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E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E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E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E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E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E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E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E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E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E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Bistrá Dagmar</dc:creator>
  <cp:keywords/>
  <dc:description/>
  <cp:lastModifiedBy>Bistrá Dagmar</cp:lastModifiedBy>
  <cp:revision>1</cp:revision>
  <dcterms:created xsi:type="dcterms:W3CDTF">2026-04-10T13:24:00Z</dcterms:created>
  <dcterms:modified xsi:type="dcterms:W3CDTF">2026-04-10T13:29:00Z</dcterms:modified>
</cp:coreProperties>
</file>