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276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4523"/>
        <w:gridCol w:w="4531"/>
      </w:tblGrid>
      <w:tr w:rsidR="00E402A9" w14:paraId="248A041B" w14:textId="77777777" w:rsidTr="00E402A9">
        <w:trPr>
          <w:trHeight w:val="300"/>
        </w:trPr>
        <w:tc>
          <w:tcPr>
            <w:tcW w:w="905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tcMar>
              <w:left w:w="60" w:type="dxa"/>
              <w:right w:w="60" w:type="dxa"/>
            </w:tcMar>
          </w:tcPr>
          <w:p w14:paraId="3EFA548A" w14:textId="77777777" w:rsidR="00E402A9" w:rsidRPr="00717F0B" w:rsidRDefault="00E402A9" w:rsidP="00E402A9">
            <w:pPr>
              <w:spacing w:after="12" w:line="267" w:lineRule="auto"/>
              <w:ind w:left="10" w:hanging="10"/>
              <w:jc w:val="center"/>
              <w:rPr>
                <w:rFonts w:ascii="Aptos" w:eastAsia="Times New Roman" w:hAnsi="Aptos" w:cs="Calibri"/>
                <w:color w:val="000000" w:themeColor="text1"/>
                <w:highlight w:val="yellow"/>
              </w:rPr>
            </w:pPr>
            <w:r w:rsidRPr="00717F0B">
              <w:rPr>
                <w:rFonts w:ascii="Aptos" w:eastAsia="Times New Roman" w:hAnsi="Aptos" w:cs="Calibri"/>
                <w:color w:val="000000" w:themeColor="text1"/>
              </w:rPr>
              <w:t>Školská rada při Základní škole prof. Otakara Borůvky, zřizovatel Město Uherský Ostroh</w:t>
            </w:r>
          </w:p>
        </w:tc>
      </w:tr>
      <w:tr w:rsidR="00E402A9" w14:paraId="01F459DD" w14:textId="77777777" w:rsidTr="00E402A9">
        <w:trPr>
          <w:trHeight w:val="300"/>
        </w:trPr>
        <w:tc>
          <w:tcPr>
            <w:tcW w:w="905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</w:tcPr>
          <w:p w14:paraId="5DCC4EB5" w14:textId="77777777" w:rsidR="00E402A9" w:rsidRPr="0010053D" w:rsidRDefault="00E402A9" w:rsidP="00E402A9">
            <w:pPr>
              <w:spacing w:before="120" w:after="12" w:line="240" w:lineRule="atLeast"/>
              <w:ind w:hanging="10"/>
              <w:jc w:val="center"/>
              <w:rPr>
                <w:rFonts w:ascii="Calibri" w:eastAsia="Calibri" w:hAnsi="Calibri" w:cs="Calibri"/>
                <w:b/>
                <w:bCs/>
                <w:color w:val="4D4D4C"/>
              </w:rPr>
            </w:pPr>
            <w:r w:rsidRPr="0010053D">
              <w:rPr>
                <w:rFonts w:ascii="Calibri" w:eastAsia="Calibri" w:hAnsi="Calibri" w:cs="Calibri"/>
                <w:b/>
                <w:bCs/>
                <w:color w:val="4D4D4C"/>
              </w:rPr>
              <w:t xml:space="preserve">SMĚRNICE ŠKOLSKÉ RADY </w:t>
            </w:r>
          </w:p>
        </w:tc>
      </w:tr>
      <w:tr w:rsidR="00E402A9" w14:paraId="3C408C5A" w14:textId="77777777" w:rsidTr="00E402A9">
        <w:trPr>
          <w:trHeight w:val="300"/>
        </w:trPr>
        <w:tc>
          <w:tcPr>
            <w:tcW w:w="45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</w:tcPr>
          <w:p w14:paraId="16281A2D" w14:textId="77777777" w:rsidR="00E402A9" w:rsidRPr="0010053D" w:rsidRDefault="00E402A9" w:rsidP="00E402A9">
            <w:pPr>
              <w:spacing w:before="120" w:after="12" w:line="240" w:lineRule="atLeast"/>
              <w:ind w:left="10" w:hanging="10"/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10053D">
              <w:rPr>
                <w:rFonts w:ascii="Calibri" w:eastAsia="Times New Roman" w:hAnsi="Calibri" w:cs="Calibri"/>
                <w:color w:val="000000" w:themeColor="text1"/>
              </w:rPr>
              <w:t>Č.j.:                                          Číslo směrnice</w:t>
            </w:r>
          </w:p>
        </w:tc>
        <w:tc>
          <w:tcPr>
            <w:tcW w:w="45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</w:tcPr>
          <w:p w14:paraId="1B80EE3E" w14:textId="77777777" w:rsidR="00E402A9" w:rsidRPr="0010053D" w:rsidRDefault="00E402A9" w:rsidP="00E402A9">
            <w:pPr>
              <w:spacing w:before="120" w:after="12" w:line="240" w:lineRule="atLeast"/>
              <w:ind w:left="10" w:hanging="10"/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</w:rPr>
              <w:t>1</w:t>
            </w:r>
            <w:r w:rsidRPr="0010053D">
              <w:rPr>
                <w:rFonts w:ascii="Calibri" w:eastAsia="Times New Roman" w:hAnsi="Calibri" w:cs="Calibri"/>
                <w:color w:val="000000" w:themeColor="text1"/>
              </w:rPr>
              <w:t xml:space="preserve">/2026                   </w:t>
            </w:r>
          </w:p>
        </w:tc>
      </w:tr>
      <w:tr w:rsidR="00E402A9" w14:paraId="29F15180" w14:textId="77777777" w:rsidTr="00E402A9">
        <w:trPr>
          <w:trHeight w:val="300"/>
        </w:trPr>
        <w:tc>
          <w:tcPr>
            <w:tcW w:w="45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  <w:vAlign w:val="bottom"/>
          </w:tcPr>
          <w:p w14:paraId="13552BA5" w14:textId="77777777" w:rsidR="00E402A9" w:rsidRPr="0010053D" w:rsidRDefault="00E402A9" w:rsidP="00E402A9">
            <w:pPr>
              <w:spacing w:line="240" w:lineRule="atLeast"/>
              <w:rPr>
                <w:rFonts w:ascii="Calibri" w:eastAsia="Times New Roman" w:hAnsi="Calibri" w:cs="Calibri"/>
                <w:color w:val="000000" w:themeColor="text1"/>
              </w:rPr>
            </w:pPr>
            <w:r w:rsidRPr="0010053D">
              <w:rPr>
                <w:rFonts w:ascii="Calibri" w:eastAsia="Times New Roman" w:hAnsi="Calibri" w:cs="Calibri"/>
                <w:color w:val="000000" w:themeColor="text1"/>
              </w:rPr>
              <w:t>Spisový znak</w:t>
            </w:r>
          </w:p>
        </w:tc>
        <w:tc>
          <w:tcPr>
            <w:tcW w:w="45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  <w:vAlign w:val="bottom"/>
          </w:tcPr>
          <w:p w14:paraId="45780F57" w14:textId="77777777" w:rsidR="00E402A9" w:rsidRPr="0010053D" w:rsidRDefault="00E402A9" w:rsidP="00E402A9">
            <w:pPr>
              <w:pStyle w:val="DefinitionTerm"/>
              <w:spacing w:line="240" w:lineRule="atLeast"/>
              <w:ind w:firstLine="0"/>
              <w:rPr>
                <w:rFonts w:ascii="Calibri" w:eastAsia="Times New Roman" w:hAnsi="Calibri" w:cs="Calibri"/>
                <w:color w:val="000000" w:themeColor="text1"/>
              </w:rPr>
            </w:pPr>
            <w:r w:rsidRPr="0010053D">
              <w:rPr>
                <w:rFonts w:ascii="Calibri" w:eastAsia="Times New Roman" w:hAnsi="Calibri" w:cs="Calibri"/>
                <w:color w:val="000000" w:themeColor="text1"/>
              </w:rPr>
              <w:t>Skartační lhůta</w:t>
            </w:r>
          </w:p>
        </w:tc>
      </w:tr>
      <w:tr w:rsidR="00E402A9" w14:paraId="71B64E71" w14:textId="77777777" w:rsidTr="00E402A9">
        <w:trPr>
          <w:trHeight w:val="300"/>
        </w:trPr>
        <w:tc>
          <w:tcPr>
            <w:tcW w:w="45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  <w:vAlign w:val="bottom"/>
          </w:tcPr>
          <w:p w14:paraId="29D06DA0" w14:textId="77777777" w:rsidR="00E402A9" w:rsidRPr="0010053D" w:rsidRDefault="00E402A9" w:rsidP="00E402A9">
            <w:pPr>
              <w:spacing w:before="120" w:after="12" w:line="240" w:lineRule="atLeast"/>
              <w:ind w:left="10" w:hanging="10"/>
              <w:rPr>
                <w:rFonts w:ascii="Calibri" w:eastAsia="Times New Roman" w:hAnsi="Calibri" w:cs="Calibri"/>
                <w:color w:val="000000" w:themeColor="text1"/>
              </w:rPr>
            </w:pPr>
            <w:r w:rsidRPr="0010053D">
              <w:rPr>
                <w:rFonts w:ascii="Calibri" w:eastAsia="Times New Roman" w:hAnsi="Calibri" w:cs="Calibri"/>
                <w:color w:val="000000" w:themeColor="text1"/>
              </w:rPr>
              <w:t>Vypracoval:</w:t>
            </w:r>
          </w:p>
        </w:tc>
        <w:tc>
          <w:tcPr>
            <w:tcW w:w="45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  <w:vAlign w:val="bottom"/>
          </w:tcPr>
          <w:p w14:paraId="3C0A4999" w14:textId="77777777" w:rsidR="00E402A9" w:rsidRPr="0010053D" w:rsidRDefault="00E402A9" w:rsidP="00E402A9">
            <w:pPr>
              <w:rPr>
                <w:rFonts w:ascii="Calibri" w:eastAsia="Calibri" w:hAnsi="Calibri" w:cs="Calibri"/>
                <w:color w:val="000000" w:themeColor="text1"/>
                <w:highlight w:val="yellow"/>
              </w:rPr>
            </w:pPr>
            <w:r w:rsidRPr="0010053D">
              <w:rPr>
                <w:rFonts w:ascii="Calibri" w:eastAsia="Calibri" w:hAnsi="Calibri" w:cs="Calibri"/>
                <w:color w:val="000000" w:themeColor="text1"/>
              </w:rPr>
              <w:t>Olga Habancová, předsedkyně ŠR</w:t>
            </w:r>
          </w:p>
        </w:tc>
      </w:tr>
      <w:tr w:rsidR="00E402A9" w14:paraId="60846F21" w14:textId="77777777" w:rsidTr="00E402A9">
        <w:trPr>
          <w:trHeight w:val="300"/>
        </w:trPr>
        <w:tc>
          <w:tcPr>
            <w:tcW w:w="45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</w:tcPr>
          <w:p w14:paraId="79EC3969" w14:textId="77777777" w:rsidR="00E402A9" w:rsidRPr="0010053D" w:rsidRDefault="00E402A9" w:rsidP="00E402A9">
            <w:pPr>
              <w:spacing w:before="120" w:after="12" w:line="240" w:lineRule="atLeast"/>
              <w:ind w:left="10" w:hanging="10"/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10053D">
              <w:rPr>
                <w:rFonts w:ascii="Calibri" w:eastAsia="Times New Roman" w:hAnsi="Calibri" w:cs="Calibri"/>
                <w:color w:val="000000" w:themeColor="text1"/>
              </w:rPr>
              <w:t>Vydal:</w:t>
            </w:r>
          </w:p>
        </w:tc>
        <w:tc>
          <w:tcPr>
            <w:tcW w:w="45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</w:tcPr>
          <w:p w14:paraId="766374CA" w14:textId="77777777" w:rsidR="00E402A9" w:rsidRPr="0010053D" w:rsidRDefault="00E402A9" w:rsidP="00E402A9">
            <w:pPr>
              <w:spacing w:before="120" w:after="12" w:line="240" w:lineRule="atLeast"/>
              <w:ind w:left="10" w:hanging="10"/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  <w:highlight w:val="yellow"/>
              </w:rPr>
            </w:pPr>
            <w:r w:rsidRPr="0010053D">
              <w:rPr>
                <w:rFonts w:ascii="Calibri" w:eastAsia="Calibri" w:hAnsi="Calibri" w:cs="Calibri"/>
                <w:color w:val="000000" w:themeColor="text1"/>
              </w:rPr>
              <w:t>Olga Habancová, předsedkyně ŠR</w:t>
            </w:r>
          </w:p>
        </w:tc>
      </w:tr>
      <w:tr w:rsidR="00E402A9" w14:paraId="1C38146D" w14:textId="77777777" w:rsidTr="00E402A9">
        <w:trPr>
          <w:trHeight w:val="300"/>
        </w:trPr>
        <w:tc>
          <w:tcPr>
            <w:tcW w:w="45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  <w:vAlign w:val="bottom"/>
          </w:tcPr>
          <w:p w14:paraId="53A827AB" w14:textId="77777777" w:rsidR="00E402A9" w:rsidRPr="0010053D" w:rsidRDefault="00E402A9" w:rsidP="00E402A9">
            <w:pPr>
              <w:spacing w:line="240" w:lineRule="atLeast"/>
              <w:rPr>
                <w:rFonts w:ascii="Calibri" w:eastAsia="Times New Roman" w:hAnsi="Calibri" w:cs="Calibri"/>
                <w:color w:val="000000" w:themeColor="text1"/>
              </w:rPr>
            </w:pPr>
            <w:r w:rsidRPr="0010053D">
              <w:rPr>
                <w:rFonts w:ascii="Calibri" w:eastAsia="Times New Roman" w:hAnsi="Calibri" w:cs="Calibri"/>
                <w:color w:val="000000" w:themeColor="text1"/>
              </w:rPr>
              <w:t>Vystavil a zodpovídá</w:t>
            </w:r>
          </w:p>
        </w:tc>
        <w:tc>
          <w:tcPr>
            <w:tcW w:w="45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  <w:vAlign w:val="bottom"/>
          </w:tcPr>
          <w:p w14:paraId="7506AD6D" w14:textId="77777777" w:rsidR="00E402A9" w:rsidRPr="0010053D" w:rsidRDefault="00E402A9" w:rsidP="00E402A9">
            <w:pPr>
              <w:spacing w:line="240" w:lineRule="atLeast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highlight w:val="yellow"/>
              </w:rPr>
            </w:pPr>
            <w:r w:rsidRPr="0010053D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highlight w:val="yellow"/>
              </w:rPr>
              <w:t>oddělení/pozice</w:t>
            </w:r>
          </w:p>
        </w:tc>
      </w:tr>
      <w:tr w:rsidR="00E402A9" w14:paraId="5C25701F" w14:textId="77777777" w:rsidTr="00E402A9">
        <w:trPr>
          <w:trHeight w:val="300"/>
        </w:trPr>
        <w:tc>
          <w:tcPr>
            <w:tcW w:w="45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</w:tcPr>
          <w:p w14:paraId="2E746DBE" w14:textId="77777777" w:rsidR="00E402A9" w:rsidRPr="0010053D" w:rsidRDefault="00E402A9" w:rsidP="00E402A9">
            <w:pPr>
              <w:spacing w:line="240" w:lineRule="atLeast"/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10053D">
              <w:rPr>
                <w:rFonts w:ascii="Calibri" w:eastAsia="Times New Roman" w:hAnsi="Calibri" w:cs="Calibri"/>
                <w:color w:val="000000" w:themeColor="text1"/>
              </w:rPr>
              <w:t>Schváleno ŠR dne</w:t>
            </w:r>
          </w:p>
        </w:tc>
        <w:tc>
          <w:tcPr>
            <w:tcW w:w="45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</w:tcPr>
          <w:p w14:paraId="43A2EB30" w14:textId="77777777" w:rsidR="00E402A9" w:rsidRPr="0010053D" w:rsidRDefault="00E402A9" w:rsidP="00E402A9">
            <w:pPr>
              <w:spacing w:line="240" w:lineRule="atLeast"/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highlight w:val="yellow"/>
              </w:rPr>
            </w:pPr>
            <w:r w:rsidRPr="0010053D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highlight w:val="yellow"/>
              </w:rPr>
              <w:t>DDMMRRR + usnesení č.</w:t>
            </w:r>
          </w:p>
        </w:tc>
      </w:tr>
      <w:tr w:rsidR="00E402A9" w14:paraId="4BB536CD" w14:textId="77777777" w:rsidTr="00E402A9">
        <w:trPr>
          <w:trHeight w:val="300"/>
        </w:trPr>
        <w:tc>
          <w:tcPr>
            <w:tcW w:w="45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</w:tcPr>
          <w:p w14:paraId="234B2D61" w14:textId="77777777" w:rsidR="00E402A9" w:rsidRPr="0010053D" w:rsidRDefault="00E402A9" w:rsidP="00E402A9">
            <w:pPr>
              <w:spacing w:line="240" w:lineRule="atLeast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0010053D">
              <w:rPr>
                <w:rFonts w:ascii="Calibri" w:eastAsia="Calibri" w:hAnsi="Calibri" w:cs="Calibri"/>
                <w:color w:val="000000" w:themeColor="text1"/>
              </w:rPr>
              <w:t>Projednáno PR dne</w:t>
            </w:r>
          </w:p>
        </w:tc>
        <w:tc>
          <w:tcPr>
            <w:tcW w:w="45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</w:tcPr>
          <w:p w14:paraId="1618AD18" w14:textId="77777777" w:rsidR="00E402A9" w:rsidRPr="0010053D" w:rsidRDefault="00E402A9" w:rsidP="00E402A9">
            <w:pPr>
              <w:spacing w:line="240" w:lineRule="atLeast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E402A9" w14:paraId="5D09A53A" w14:textId="77777777" w:rsidTr="00E402A9">
        <w:trPr>
          <w:trHeight w:val="300"/>
        </w:trPr>
        <w:tc>
          <w:tcPr>
            <w:tcW w:w="45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</w:tcPr>
          <w:p w14:paraId="02044273" w14:textId="77777777" w:rsidR="00E402A9" w:rsidRPr="0010053D" w:rsidRDefault="00E402A9" w:rsidP="00E402A9">
            <w:pPr>
              <w:spacing w:before="120" w:after="12" w:line="240" w:lineRule="atLeast"/>
              <w:ind w:left="10" w:hanging="10"/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10053D">
              <w:rPr>
                <w:rFonts w:ascii="Calibri" w:eastAsia="Times New Roman" w:hAnsi="Calibri" w:cs="Calibri"/>
                <w:color w:val="000000" w:themeColor="text1"/>
              </w:rPr>
              <w:t>Směrnice nabývá platnosti ode dne:</w:t>
            </w:r>
          </w:p>
        </w:tc>
        <w:tc>
          <w:tcPr>
            <w:tcW w:w="45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</w:tcPr>
          <w:p w14:paraId="7875DF6F" w14:textId="77777777" w:rsidR="00E402A9" w:rsidRPr="0010053D" w:rsidRDefault="00E402A9" w:rsidP="00E402A9">
            <w:pPr>
              <w:spacing w:before="120" w:after="12" w:line="240" w:lineRule="atLeast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402A9" w14:paraId="2433AADD" w14:textId="77777777" w:rsidTr="00E402A9">
        <w:trPr>
          <w:trHeight w:val="300"/>
        </w:trPr>
        <w:tc>
          <w:tcPr>
            <w:tcW w:w="45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</w:tcPr>
          <w:p w14:paraId="5614953C" w14:textId="77777777" w:rsidR="00E402A9" w:rsidRPr="0010053D" w:rsidRDefault="00E402A9" w:rsidP="00E402A9">
            <w:pPr>
              <w:spacing w:before="120" w:after="12" w:line="240" w:lineRule="atLeast"/>
              <w:ind w:left="10" w:hanging="10"/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10053D">
              <w:rPr>
                <w:rFonts w:ascii="Calibri" w:eastAsia="Times New Roman" w:hAnsi="Calibri" w:cs="Calibri"/>
                <w:color w:val="000000" w:themeColor="text1"/>
              </w:rPr>
              <w:t>Směrnice nabývá účinnosti ode dne:</w:t>
            </w:r>
          </w:p>
        </w:tc>
        <w:tc>
          <w:tcPr>
            <w:tcW w:w="45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</w:tcPr>
          <w:p w14:paraId="6EADFF9A" w14:textId="77777777" w:rsidR="00E402A9" w:rsidRPr="0010053D" w:rsidRDefault="00E402A9" w:rsidP="00E402A9">
            <w:pPr>
              <w:spacing w:before="120" w:after="12" w:line="240" w:lineRule="atLeast"/>
              <w:ind w:left="10" w:hanging="10"/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</w:tr>
      <w:tr w:rsidR="00E402A9" w14:paraId="2EE77183" w14:textId="77777777" w:rsidTr="00E402A9">
        <w:trPr>
          <w:trHeight w:val="300"/>
        </w:trPr>
        <w:tc>
          <w:tcPr>
            <w:tcW w:w="905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</w:tcPr>
          <w:p w14:paraId="6D2E93C2" w14:textId="77777777" w:rsidR="00E402A9" w:rsidRPr="0010053D" w:rsidRDefault="00E402A9" w:rsidP="00E402A9">
            <w:pPr>
              <w:spacing w:after="12" w:line="267" w:lineRule="auto"/>
              <w:ind w:left="10" w:hanging="10"/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10053D">
              <w:rPr>
                <w:rFonts w:ascii="Calibri" w:eastAsia="Times New Roman" w:hAnsi="Calibri" w:cs="Calibri"/>
                <w:color w:val="000000" w:themeColor="text1"/>
              </w:rPr>
              <w:t>Změny ve směrnici jsou prováděny formou číslovaných písemných dodatků, které tvoří součást tohoto předpisu.</w:t>
            </w:r>
          </w:p>
        </w:tc>
      </w:tr>
    </w:tbl>
    <w:p w14:paraId="49B19D06" w14:textId="03158159" w:rsidR="00724066" w:rsidRPr="005842EF" w:rsidRDefault="56A5EBF3" w:rsidP="005842EF">
      <w:pPr>
        <w:spacing w:after="0"/>
        <w:jc w:val="both"/>
        <w:rPr>
          <w:rFonts w:ascii="Calibri" w:eastAsia="Calibri" w:hAnsi="Calibri" w:cs="Calibri"/>
          <w:i/>
          <w:iCs/>
          <w:sz w:val="20"/>
          <w:szCs w:val="20"/>
        </w:rPr>
      </w:pPr>
      <w:r w:rsidRPr="005842EF">
        <w:rPr>
          <w:rFonts w:ascii="Calibri" w:eastAsia="Calibri" w:hAnsi="Calibri" w:cs="Calibri"/>
          <w:i/>
          <w:iCs/>
          <w:color w:val="FF0000"/>
          <w:sz w:val="20"/>
          <w:szCs w:val="20"/>
        </w:rPr>
        <w:t xml:space="preserve">Zásady </w:t>
      </w:r>
      <w:r w:rsidR="57880B89" w:rsidRPr="005842EF">
        <w:rPr>
          <w:rFonts w:ascii="Calibri" w:eastAsia="Calibri" w:hAnsi="Calibri" w:cs="Calibri"/>
          <w:i/>
          <w:iCs/>
          <w:color w:val="FF0000"/>
          <w:sz w:val="20"/>
          <w:szCs w:val="20"/>
        </w:rPr>
        <w:t>změn –</w:t>
      </w:r>
      <w:r w:rsidR="005842EF">
        <w:rPr>
          <w:rFonts w:ascii="Calibri" w:eastAsia="Calibri" w:hAnsi="Calibri" w:cs="Calibri"/>
          <w:i/>
          <w:iCs/>
          <w:color w:val="4D4D4C"/>
          <w:sz w:val="20"/>
          <w:szCs w:val="20"/>
        </w:rPr>
        <w:t xml:space="preserve"> </w:t>
      </w:r>
      <w:r w:rsidRPr="005842EF">
        <w:rPr>
          <w:rFonts w:ascii="Calibri" w:eastAsia="Calibri" w:hAnsi="Calibri" w:cs="Calibri"/>
          <w:i/>
          <w:iCs/>
          <w:color w:val="4D4D4C"/>
          <w:sz w:val="20"/>
          <w:szCs w:val="20"/>
        </w:rPr>
        <w:t>Změny se provádějí formou písemných **dodatků** schválených školskou radou (usnesením).</w:t>
      </w:r>
      <w:r w:rsidR="6C8E9787" w:rsidRPr="005842EF">
        <w:rPr>
          <w:rFonts w:ascii="Calibri" w:eastAsia="Calibri" w:hAnsi="Calibri" w:cs="Calibri"/>
          <w:i/>
          <w:iCs/>
          <w:color w:val="4D4D4C"/>
          <w:sz w:val="20"/>
          <w:szCs w:val="20"/>
        </w:rPr>
        <w:t xml:space="preserve"> Dodatek musí obsahovat č.j., datum, popis změny a schvalovací klauzule. Původní dokument zůstává v platnosti do účinnosti dodatku. Všechny verze jsou archivovány a zveřejněny na webu školy.</w:t>
      </w:r>
      <w:r w:rsidRPr="005842EF">
        <w:rPr>
          <w:rFonts w:ascii="Calibri" w:eastAsia="Calibri" w:hAnsi="Calibri" w:cs="Calibri"/>
          <w:i/>
          <w:iCs/>
          <w:color w:val="4D4D4C"/>
          <w:sz w:val="20"/>
          <w:szCs w:val="20"/>
        </w:rPr>
        <w:t xml:space="preserve"> </w:t>
      </w:r>
      <w:r w:rsidR="79AF9E44" w:rsidRPr="005842EF">
        <w:rPr>
          <w:rFonts w:ascii="Calibri" w:eastAsia="Calibri" w:hAnsi="Calibri" w:cs="Calibri"/>
          <w:i/>
          <w:iCs/>
          <w:sz w:val="20"/>
          <w:szCs w:val="20"/>
        </w:rPr>
        <w:t>Změny přidané datum konce platnosti nebo „neurčeno"] – důležité pro dohledatelnost verzí na webu (Typicky: platnost 1 rok</w:t>
      </w:r>
      <w:r w:rsidR="53753B39" w:rsidRPr="005842EF">
        <w:rPr>
          <w:rFonts w:ascii="Calibri" w:eastAsia="Calibri" w:hAnsi="Calibri" w:cs="Calibri"/>
          <w:i/>
          <w:iCs/>
          <w:sz w:val="20"/>
          <w:szCs w:val="20"/>
        </w:rPr>
        <w:t>/</w:t>
      </w:r>
      <w:r w:rsidR="79AF9E44" w:rsidRPr="005842EF">
        <w:rPr>
          <w:rFonts w:ascii="Calibri" w:eastAsia="Calibri" w:hAnsi="Calibri" w:cs="Calibri"/>
          <w:i/>
          <w:iCs/>
          <w:sz w:val="20"/>
          <w:szCs w:val="20"/>
        </w:rPr>
        <w:t>do konce školního roku nebo neurčitá do změny</w:t>
      </w:r>
      <w:r w:rsidR="4613A5D1" w:rsidRPr="005842EF">
        <w:rPr>
          <w:rFonts w:ascii="Calibri" w:eastAsia="Calibri" w:hAnsi="Calibri" w:cs="Calibri"/>
          <w:i/>
          <w:iCs/>
          <w:sz w:val="20"/>
          <w:szCs w:val="20"/>
        </w:rPr>
        <w:t>)</w:t>
      </w:r>
    </w:p>
    <w:p w14:paraId="1993EF24" w14:textId="226101C5" w:rsidR="00724066" w:rsidRDefault="00724066" w:rsidP="56F773AF">
      <w:pPr>
        <w:spacing w:after="0"/>
        <w:rPr>
          <w:rFonts w:ascii="Calibri" w:eastAsia="Calibri" w:hAnsi="Calibri" w:cs="Calibri"/>
          <w:b/>
          <w:bCs/>
        </w:rPr>
      </w:pPr>
    </w:p>
    <w:p w14:paraId="2D0800FC" w14:textId="6C72E6D0" w:rsidR="00724066" w:rsidRPr="005842EF" w:rsidRDefault="31F1B58B" w:rsidP="005842EF">
      <w:pPr>
        <w:spacing w:after="0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05842EF">
        <w:rPr>
          <w:rFonts w:ascii="Calibri" w:eastAsia="Calibri" w:hAnsi="Calibri" w:cs="Calibri"/>
          <w:b/>
          <w:bCs/>
          <w:sz w:val="22"/>
          <w:szCs w:val="22"/>
        </w:rPr>
        <w:t>Článek 1 – Základní ustanovení</w:t>
      </w:r>
    </w:p>
    <w:p w14:paraId="628ABD4B" w14:textId="17DA39B6" w:rsidR="00724066" w:rsidRPr="005842EF" w:rsidRDefault="31F1B58B" w:rsidP="00D462A8">
      <w:pPr>
        <w:spacing w:before="240" w:after="240"/>
        <w:jc w:val="both"/>
        <w:rPr>
          <w:rFonts w:ascii="Calibri" w:eastAsia="Calibri" w:hAnsi="Calibri" w:cs="Calibri"/>
          <w:sz w:val="22"/>
          <w:szCs w:val="22"/>
        </w:rPr>
      </w:pPr>
      <w:r w:rsidRPr="005842EF">
        <w:rPr>
          <w:rFonts w:ascii="Calibri" w:eastAsia="Calibri" w:hAnsi="Calibri" w:cs="Calibri"/>
          <w:sz w:val="22"/>
          <w:szCs w:val="22"/>
        </w:rPr>
        <w:t>V souladu s § 37 odst. 2 písm. h) zákona č. 561/2004 Sb., o předškolním, základním, středním, vyšším odborném a jiném vzdělávání (školský zákon), v platném znění, školská rada zveřejňuje na webových stránkách školy informace o způsobu podávání a vyřizování podnětů, oznámení a stížností. Tato směrnice stanoví podmínky, postup a působnost školské rady při jejich řešení.</w:t>
      </w:r>
    </w:p>
    <w:p w14:paraId="50CA720B" w14:textId="49F1DCA0" w:rsidR="00724066" w:rsidRPr="005842EF" w:rsidRDefault="3D466A96" w:rsidP="005842EF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05842EF">
        <w:rPr>
          <w:rFonts w:ascii="Calibri" w:eastAsia="Calibri" w:hAnsi="Calibri" w:cs="Calibri"/>
          <w:b/>
          <w:bCs/>
          <w:sz w:val="22"/>
          <w:szCs w:val="22"/>
        </w:rPr>
        <w:t>Článek 2 – Subjekty oprávněné podat podnět</w:t>
      </w:r>
    </w:p>
    <w:p w14:paraId="12332612" w14:textId="5B80F959" w:rsidR="627D24F2" w:rsidRPr="005842EF" w:rsidRDefault="627D24F2" w:rsidP="627D24F2">
      <w:pPr>
        <w:spacing w:after="0" w:line="240" w:lineRule="auto"/>
        <w:rPr>
          <w:rFonts w:ascii="Calibri" w:eastAsia="Calibri" w:hAnsi="Calibri" w:cs="Calibri"/>
          <w:b/>
          <w:bCs/>
          <w:sz w:val="22"/>
          <w:szCs w:val="22"/>
        </w:rPr>
      </w:pPr>
    </w:p>
    <w:p w14:paraId="1470C0D8" w14:textId="16590229" w:rsidR="00724066" w:rsidRPr="005842EF" w:rsidRDefault="2D0ED27F" w:rsidP="627D24F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005842EF">
        <w:rPr>
          <w:rFonts w:ascii="Calibri" w:eastAsia="Calibri" w:hAnsi="Calibri" w:cs="Calibri"/>
          <w:sz w:val="22"/>
          <w:szCs w:val="22"/>
        </w:rPr>
        <w:t>Podnět, oznámení nebo stížnost může podat:</w:t>
      </w:r>
    </w:p>
    <w:p w14:paraId="499F953B" w14:textId="54CE9F41" w:rsidR="00724066" w:rsidRPr="005842EF" w:rsidRDefault="3C78D9B4" w:rsidP="56F773AF">
      <w:pPr>
        <w:pStyle w:val="Odstavecseseznamem"/>
        <w:numPr>
          <w:ilvl w:val="0"/>
          <w:numId w:val="5"/>
        </w:numPr>
        <w:spacing w:before="240" w:after="240"/>
        <w:rPr>
          <w:rFonts w:ascii="Calibri" w:eastAsia="Calibri" w:hAnsi="Calibri" w:cs="Calibri"/>
          <w:sz w:val="22"/>
          <w:szCs w:val="22"/>
        </w:rPr>
      </w:pPr>
      <w:r w:rsidRPr="005842EF">
        <w:rPr>
          <w:rFonts w:ascii="Calibri" w:eastAsia="Calibri" w:hAnsi="Calibri" w:cs="Calibri"/>
          <w:sz w:val="22"/>
          <w:szCs w:val="22"/>
        </w:rPr>
        <w:t>zákonný zástupce žáka,</w:t>
      </w:r>
    </w:p>
    <w:p w14:paraId="146C4DC8" w14:textId="278272CC" w:rsidR="00724066" w:rsidRPr="005842EF" w:rsidRDefault="3C78D9B4" w:rsidP="56F773AF">
      <w:pPr>
        <w:pStyle w:val="Odstavecseseznamem"/>
        <w:numPr>
          <w:ilvl w:val="0"/>
          <w:numId w:val="5"/>
        </w:numPr>
        <w:spacing w:before="240" w:after="240"/>
        <w:rPr>
          <w:rFonts w:ascii="Calibri" w:eastAsia="Calibri" w:hAnsi="Calibri" w:cs="Calibri"/>
          <w:sz w:val="22"/>
          <w:szCs w:val="22"/>
        </w:rPr>
      </w:pPr>
      <w:r w:rsidRPr="005842EF">
        <w:rPr>
          <w:rFonts w:ascii="Calibri" w:eastAsia="Calibri" w:hAnsi="Calibri" w:cs="Calibri"/>
          <w:sz w:val="22"/>
          <w:szCs w:val="22"/>
        </w:rPr>
        <w:t>žák starší 15 let,</w:t>
      </w:r>
    </w:p>
    <w:p w14:paraId="56644EE4" w14:textId="54523FC0" w:rsidR="00724066" w:rsidRPr="005842EF" w:rsidRDefault="3C78D9B4" w:rsidP="56F773AF">
      <w:pPr>
        <w:pStyle w:val="Odstavecseseznamem"/>
        <w:numPr>
          <w:ilvl w:val="0"/>
          <w:numId w:val="5"/>
        </w:numPr>
        <w:spacing w:before="240" w:after="240"/>
        <w:rPr>
          <w:rFonts w:ascii="Calibri" w:eastAsia="Calibri" w:hAnsi="Calibri" w:cs="Calibri"/>
          <w:sz w:val="22"/>
          <w:szCs w:val="22"/>
        </w:rPr>
      </w:pPr>
      <w:r w:rsidRPr="005842EF">
        <w:rPr>
          <w:rFonts w:ascii="Calibri" w:eastAsia="Calibri" w:hAnsi="Calibri" w:cs="Calibri"/>
          <w:sz w:val="22"/>
          <w:szCs w:val="22"/>
        </w:rPr>
        <w:t>pedagogický nebo odborný zaměstnanec školy,</w:t>
      </w:r>
    </w:p>
    <w:p w14:paraId="4BA46C64" w14:textId="69B36426" w:rsidR="00724066" w:rsidRPr="005842EF" w:rsidRDefault="3C78D9B4" w:rsidP="56F773AF">
      <w:pPr>
        <w:pStyle w:val="Odstavecseseznamem"/>
        <w:numPr>
          <w:ilvl w:val="0"/>
          <w:numId w:val="5"/>
        </w:numPr>
        <w:spacing w:before="240" w:after="240"/>
        <w:rPr>
          <w:rFonts w:ascii="Calibri" w:eastAsia="Calibri" w:hAnsi="Calibri" w:cs="Calibri"/>
          <w:sz w:val="22"/>
          <w:szCs w:val="22"/>
        </w:rPr>
      </w:pPr>
      <w:r w:rsidRPr="005842EF">
        <w:rPr>
          <w:rFonts w:ascii="Calibri" w:eastAsia="Calibri" w:hAnsi="Calibri" w:cs="Calibri"/>
          <w:sz w:val="22"/>
          <w:szCs w:val="22"/>
        </w:rPr>
        <w:t>člen školské rady,</w:t>
      </w:r>
    </w:p>
    <w:p w14:paraId="7B2CF70D" w14:textId="2333F1C4" w:rsidR="00724066" w:rsidRPr="005842EF" w:rsidRDefault="3C78D9B4" w:rsidP="56F773AF">
      <w:pPr>
        <w:pStyle w:val="Odstavecseseznamem"/>
        <w:numPr>
          <w:ilvl w:val="0"/>
          <w:numId w:val="5"/>
        </w:numPr>
        <w:spacing w:before="240" w:after="240"/>
        <w:rPr>
          <w:rFonts w:ascii="Calibri" w:eastAsia="Calibri" w:hAnsi="Calibri" w:cs="Calibri"/>
          <w:sz w:val="22"/>
          <w:szCs w:val="22"/>
        </w:rPr>
      </w:pPr>
      <w:r w:rsidRPr="005842EF">
        <w:rPr>
          <w:rFonts w:ascii="Calibri" w:eastAsia="Calibri" w:hAnsi="Calibri" w:cs="Calibri"/>
          <w:sz w:val="22"/>
          <w:szCs w:val="22"/>
        </w:rPr>
        <w:t>zřizovatel školy,</w:t>
      </w:r>
    </w:p>
    <w:p w14:paraId="18508A8C" w14:textId="21CB251C" w:rsidR="00724066" w:rsidRPr="005842EF" w:rsidRDefault="3C78D9B4" w:rsidP="56F773AF">
      <w:pPr>
        <w:pStyle w:val="Odstavecseseznamem"/>
        <w:numPr>
          <w:ilvl w:val="0"/>
          <w:numId w:val="5"/>
        </w:numPr>
        <w:spacing w:before="240" w:after="240"/>
        <w:rPr>
          <w:rFonts w:ascii="Calibri" w:eastAsia="Calibri" w:hAnsi="Calibri" w:cs="Calibri"/>
          <w:sz w:val="22"/>
          <w:szCs w:val="22"/>
        </w:rPr>
      </w:pPr>
      <w:r w:rsidRPr="005842EF">
        <w:rPr>
          <w:rFonts w:ascii="Calibri" w:eastAsia="Calibri" w:hAnsi="Calibri" w:cs="Calibri"/>
          <w:sz w:val="22"/>
          <w:szCs w:val="22"/>
        </w:rPr>
        <w:t>jakákoli fyzická nebo právnická osoba se zájmem na činnosti školy.</w:t>
      </w:r>
    </w:p>
    <w:p w14:paraId="513EEB43" w14:textId="77777777" w:rsidR="00717F0B" w:rsidRDefault="3D466A96" w:rsidP="00717F0B">
      <w:pPr>
        <w:spacing w:before="240" w:after="240" w:line="240" w:lineRule="auto"/>
        <w:jc w:val="center"/>
        <w:rPr>
          <w:rFonts w:ascii="Calibri" w:eastAsia="Calibri" w:hAnsi="Calibri" w:cs="Calibri"/>
          <w:sz w:val="22"/>
          <w:szCs w:val="22"/>
        </w:rPr>
      </w:pPr>
      <w:r w:rsidRPr="005842EF">
        <w:rPr>
          <w:rFonts w:ascii="Calibri" w:eastAsia="Calibri" w:hAnsi="Calibri" w:cs="Calibri"/>
          <w:b/>
          <w:bCs/>
          <w:sz w:val="22"/>
          <w:szCs w:val="22"/>
        </w:rPr>
        <w:t>Článek 3 – Formy podání</w:t>
      </w:r>
    </w:p>
    <w:p w14:paraId="35F6256B" w14:textId="519160E4" w:rsidR="00724066" w:rsidRPr="005842EF" w:rsidRDefault="0808C0E4" w:rsidP="00717F0B">
      <w:pPr>
        <w:spacing w:before="240" w:after="240" w:line="240" w:lineRule="auto"/>
        <w:rPr>
          <w:rFonts w:ascii="Calibri" w:eastAsia="Calibri" w:hAnsi="Calibri" w:cs="Calibri"/>
          <w:sz w:val="22"/>
          <w:szCs w:val="22"/>
        </w:rPr>
      </w:pPr>
      <w:r w:rsidRPr="005842EF">
        <w:rPr>
          <w:rFonts w:ascii="Calibri" w:eastAsia="Calibri" w:hAnsi="Calibri" w:cs="Calibri"/>
          <w:sz w:val="22"/>
          <w:szCs w:val="22"/>
        </w:rPr>
        <w:t>Podnět lze podat:</w:t>
      </w:r>
    </w:p>
    <w:p w14:paraId="19FF5C89" w14:textId="0BC7BD14" w:rsidR="00724066" w:rsidRPr="005842EF" w:rsidRDefault="0808C0E4" w:rsidP="56F773AF">
      <w:pPr>
        <w:pStyle w:val="Odstavecseseznamem"/>
        <w:numPr>
          <w:ilvl w:val="0"/>
          <w:numId w:val="4"/>
        </w:numPr>
        <w:spacing w:before="240" w:after="240"/>
        <w:rPr>
          <w:rFonts w:ascii="Calibri" w:eastAsia="Calibri" w:hAnsi="Calibri" w:cs="Calibri"/>
          <w:sz w:val="22"/>
          <w:szCs w:val="22"/>
        </w:rPr>
      </w:pPr>
      <w:r w:rsidRPr="005842EF">
        <w:rPr>
          <w:rFonts w:ascii="Calibri" w:eastAsia="Calibri" w:hAnsi="Calibri" w:cs="Calibri"/>
          <w:b/>
          <w:bCs/>
          <w:sz w:val="22"/>
          <w:szCs w:val="22"/>
        </w:rPr>
        <w:t>Písemně</w:t>
      </w:r>
      <w:r w:rsidRPr="005842EF">
        <w:rPr>
          <w:rFonts w:ascii="Calibri" w:eastAsia="Calibri" w:hAnsi="Calibri" w:cs="Calibri"/>
          <w:sz w:val="22"/>
          <w:szCs w:val="22"/>
        </w:rPr>
        <w:t xml:space="preserve"> – do určené schránky označené „Pro školskou radu“ na adrese</w:t>
      </w:r>
      <w:r w:rsidR="004E265D" w:rsidRPr="005842EF">
        <w:rPr>
          <w:rFonts w:ascii="Calibri" w:eastAsia="Calibri" w:hAnsi="Calibri" w:cs="Calibri"/>
          <w:sz w:val="22"/>
          <w:szCs w:val="22"/>
        </w:rPr>
        <w:t xml:space="preserve"> Školní 400, 687 24 Uherský Ostroh</w:t>
      </w:r>
      <w:r w:rsidRPr="005842EF">
        <w:rPr>
          <w:rFonts w:ascii="Calibri" w:eastAsia="Calibri" w:hAnsi="Calibri" w:cs="Calibri"/>
          <w:sz w:val="22"/>
          <w:szCs w:val="22"/>
        </w:rPr>
        <w:t>; škola zajišťuje okamžité předání předsedovi ŠR.</w:t>
      </w:r>
    </w:p>
    <w:p w14:paraId="1DB26B49" w14:textId="5403BCF9" w:rsidR="00724066" w:rsidRPr="005842EF" w:rsidRDefault="0808C0E4" w:rsidP="56F773AF">
      <w:pPr>
        <w:pStyle w:val="Odstavecseseznamem"/>
        <w:numPr>
          <w:ilvl w:val="0"/>
          <w:numId w:val="4"/>
        </w:numPr>
        <w:spacing w:before="240" w:after="240"/>
        <w:rPr>
          <w:rFonts w:ascii="Calibri" w:eastAsia="Calibri" w:hAnsi="Calibri" w:cs="Calibri"/>
          <w:sz w:val="22"/>
          <w:szCs w:val="22"/>
        </w:rPr>
      </w:pPr>
      <w:r w:rsidRPr="005842EF">
        <w:rPr>
          <w:rFonts w:ascii="Calibri" w:eastAsia="Calibri" w:hAnsi="Calibri" w:cs="Calibri"/>
          <w:b/>
          <w:bCs/>
          <w:sz w:val="22"/>
          <w:szCs w:val="22"/>
        </w:rPr>
        <w:lastRenderedPageBreak/>
        <w:t>Elektronicky</w:t>
      </w:r>
    </w:p>
    <w:p w14:paraId="3290A08A" w14:textId="40E225C8" w:rsidR="00724066" w:rsidRPr="005842EF" w:rsidRDefault="7CEA380C" w:rsidP="627D24F2">
      <w:pPr>
        <w:pStyle w:val="Odstavecseseznamem"/>
        <w:numPr>
          <w:ilvl w:val="1"/>
          <w:numId w:val="4"/>
        </w:numPr>
        <w:spacing w:before="240" w:after="240"/>
        <w:rPr>
          <w:rFonts w:ascii="Calibri" w:eastAsia="Calibri" w:hAnsi="Calibri" w:cs="Calibri"/>
          <w:sz w:val="22"/>
          <w:szCs w:val="22"/>
        </w:rPr>
      </w:pPr>
      <w:r w:rsidRPr="005842EF">
        <w:rPr>
          <w:rFonts w:ascii="Calibri" w:eastAsia="Calibri" w:hAnsi="Calibri" w:cs="Calibri"/>
          <w:sz w:val="22"/>
          <w:szCs w:val="22"/>
        </w:rPr>
        <w:t>P</w:t>
      </w:r>
      <w:r w:rsidR="6CF659F6" w:rsidRPr="005842EF">
        <w:rPr>
          <w:rFonts w:ascii="Calibri" w:eastAsia="Calibri" w:hAnsi="Calibri" w:cs="Calibri"/>
          <w:sz w:val="22"/>
          <w:szCs w:val="22"/>
        </w:rPr>
        <w:t xml:space="preserve">rostřednictvím </w:t>
      </w:r>
      <w:r w:rsidRPr="005842EF">
        <w:rPr>
          <w:rFonts w:ascii="Calibri" w:eastAsia="Calibri" w:hAnsi="Calibri" w:cs="Calibri"/>
          <w:sz w:val="22"/>
          <w:szCs w:val="22"/>
        </w:rPr>
        <w:t xml:space="preserve">formuláře </w:t>
      </w:r>
      <w:r w:rsidR="6CF659F6" w:rsidRPr="005842EF">
        <w:rPr>
          <w:rFonts w:ascii="Calibri" w:eastAsia="Calibri" w:hAnsi="Calibri" w:cs="Calibri"/>
          <w:sz w:val="22"/>
          <w:szCs w:val="22"/>
        </w:rPr>
        <w:t>E</w:t>
      </w:r>
      <w:r w:rsidR="43FC42E8" w:rsidRPr="005842EF">
        <w:rPr>
          <w:rFonts w:ascii="Calibri" w:eastAsia="Calibri" w:hAnsi="Calibri" w:cs="Calibri"/>
          <w:sz w:val="22"/>
          <w:szCs w:val="22"/>
        </w:rPr>
        <w:t>-</w:t>
      </w:r>
      <w:r w:rsidR="6CF659F6" w:rsidRPr="005842EF">
        <w:rPr>
          <w:rFonts w:ascii="Calibri" w:eastAsia="Calibri" w:hAnsi="Calibri" w:cs="Calibri"/>
          <w:sz w:val="22"/>
          <w:szCs w:val="22"/>
        </w:rPr>
        <w:t>podatelny</w:t>
      </w:r>
      <w:r w:rsidR="7696E2E0" w:rsidRPr="005842EF">
        <w:rPr>
          <w:rFonts w:ascii="Calibri" w:eastAsia="Calibri" w:hAnsi="Calibri" w:cs="Calibri"/>
          <w:sz w:val="22"/>
          <w:szCs w:val="22"/>
        </w:rPr>
        <w:t xml:space="preserve"> na webu školy</w:t>
      </w:r>
    </w:p>
    <w:p w14:paraId="19305E42" w14:textId="4FEC5892" w:rsidR="00724066" w:rsidRPr="005842EF" w:rsidRDefault="0808C0E4" w:rsidP="56F773AF">
      <w:pPr>
        <w:pStyle w:val="Odstavecseseznamem"/>
        <w:numPr>
          <w:ilvl w:val="1"/>
          <w:numId w:val="4"/>
        </w:numPr>
        <w:spacing w:before="240" w:after="240"/>
        <w:rPr>
          <w:rFonts w:ascii="Calibri" w:eastAsia="Calibri" w:hAnsi="Calibri" w:cs="Calibri"/>
          <w:sz w:val="22"/>
          <w:szCs w:val="22"/>
        </w:rPr>
      </w:pPr>
      <w:r w:rsidRPr="005842EF">
        <w:rPr>
          <w:rFonts w:ascii="Calibri" w:eastAsia="Calibri" w:hAnsi="Calibri" w:cs="Calibri"/>
          <w:sz w:val="22"/>
          <w:szCs w:val="22"/>
        </w:rPr>
        <w:t xml:space="preserve">na e-mailový účet předsedy ŠR </w:t>
      </w:r>
      <w:hyperlink r:id="rId7" w:history="1">
        <w:r w:rsidR="00F277DF" w:rsidRPr="005842EF">
          <w:rPr>
            <w:rStyle w:val="Hypertextovodkaz"/>
            <w:rFonts w:ascii="Calibri" w:eastAsia="Calibri" w:hAnsi="Calibri" w:cs="Calibri"/>
            <w:sz w:val="22"/>
            <w:szCs w:val="22"/>
          </w:rPr>
          <w:t>habancova@zpsv.cz</w:t>
        </w:r>
      </w:hyperlink>
      <w:r w:rsidR="00F277DF" w:rsidRPr="005842EF">
        <w:rPr>
          <w:rFonts w:ascii="Calibri" w:eastAsia="Calibri" w:hAnsi="Calibri" w:cs="Calibri"/>
          <w:sz w:val="22"/>
          <w:szCs w:val="22"/>
        </w:rPr>
        <w:t xml:space="preserve"> </w:t>
      </w:r>
    </w:p>
    <w:p w14:paraId="200162C9" w14:textId="39072452" w:rsidR="00724066" w:rsidRPr="005842EF" w:rsidRDefault="0808C0E4" w:rsidP="56F773AF">
      <w:pPr>
        <w:pStyle w:val="Odstavecseseznamem"/>
        <w:numPr>
          <w:ilvl w:val="1"/>
          <w:numId w:val="4"/>
        </w:numPr>
        <w:spacing w:before="240" w:after="240"/>
        <w:rPr>
          <w:rFonts w:ascii="Calibri" w:eastAsia="Calibri" w:hAnsi="Calibri" w:cs="Calibri"/>
          <w:sz w:val="22"/>
          <w:szCs w:val="22"/>
        </w:rPr>
      </w:pPr>
      <w:r w:rsidRPr="005842EF">
        <w:rPr>
          <w:rFonts w:ascii="Calibri" w:eastAsia="Calibri" w:hAnsi="Calibri" w:cs="Calibri"/>
          <w:sz w:val="22"/>
          <w:szCs w:val="22"/>
        </w:rPr>
        <w:t xml:space="preserve">nebo konkrétního člena ŠR (kontakty </w:t>
      </w:r>
      <w:r w:rsidR="00A355BD" w:rsidRPr="005842EF">
        <w:rPr>
          <w:rFonts w:ascii="Calibri" w:eastAsia="Calibri" w:hAnsi="Calibri" w:cs="Calibri"/>
          <w:sz w:val="22"/>
          <w:szCs w:val="22"/>
        </w:rPr>
        <w:t xml:space="preserve">jsou </w:t>
      </w:r>
      <w:r w:rsidRPr="005842EF">
        <w:rPr>
          <w:rFonts w:ascii="Calibri" w:eastAsia="Calibri" w:hAnsi="Calibri" w:cs="Calibri"/>
          <w:sz w:val="22"/>
          <w:szCs w:val="22"/>
        </w:rPr>
        <w:t>zveřejněny na webu školy v sekci „Školská rada“).</w:t>
      </w:r>
    </w:p>
    <w:p w14:paraId="089F87BD" w14:textId="36EABB18" w:rsidR="00724066" w:rsidRPr="005842EF" w:rsidRDefault="0808C0E4" w:rsidP="56F773AF">
      <w:pPr>
        <w:pStyle w:val="Odstavecseseznamem"/>
        <w:numPr>
          <w:ilvl w:val="0"/>
          <w:numId w:val="4"/>
        </w:numPr>
        <w:spacing w:before="240" w:after="240"/>
        <w:rPr>
          <w:rFonts w:ascii="Calibri" w:eastAsia="Calibri" w:hAnsi="Calibri" w:cs="Calibri"/>
          <w:sz w:val="22"/>
          <w:szCs w:val="22"/>
        </w:rPr>
      </w:pPr>
      <w:r w:rsidRPr="005842EF">
        <w:rPr>
          <w:rFonts w:ascii="Calibri" w:eastAsia="Calibri" w:hAnsi="Calibri" w:cs="Calibri"/>
          <w:b/>
          <w:bCs/>
          <w:sz w:val="22"/>
          <w:szCs w:val="22"/>
        </w:rPr>
        <w:t>Osobně</w:t>
      </w:r>
      <w:r w:rsidRPr="005842EF">
        <w:rPr>
          <w:rFonts w:ascii="Calibri" w:eastAsia="Calibri" w:hAnsi="Calibri" w:cs="Calibri"/>
          <w:sz w:val="22"/>
          <w:szCs w:val="22"/>
        </w:rPr>
        <w:t xml:space="preserve"> – na zasedání ŠR po předchozím ohlášení předsedovi ŠR nejpozději 3 dny předem.</w:t>
      </w:r>
    </w:p>
    <w:p w14:paraId="2426AEC2" w14:textId="04CAAC76" w:rsidR="00724066" w:rsidRPr="005842EF" w:rsidRDefault="0808C0E4" w:rsidP="56F773AF">
      <w:pPr>
        <w:pStyle w:val="Odstavecseseznamem"/>
        <w:numPr>
          <w:ilvl w:val="0"/>
          <w:numId w:val="4"/>
        </w:numPr>
        <w:spacing w:before="240" w:after="240"/>
        <w:rPr>
          <w:rFonts w:ascii="Calibri" w:eastAsia="Calibri" w:hAnsi="Calibri" w:cs="Calibri"/>
          <w:sz w:val="22"/>
          <w:szCs w:val="22"/>
        </w:rPr>
      </w:pPr>
      <w:r w:rsidRPr="005842EF">
        <w:rPr>
          <w:rFonts w:ascii="Calibri" w:eastAsia="Calibri" w:hAnsi="Calibri" w:cs="Calibri"/>
          <w:b/>
          <w:bCs/>
          <w:sz w:val="22"/>
          <w:szCs w:val="22"/>
        </w:rPr>
        <w:t>Ústně do zápisnice</w:t>
      </w:r>
      <w:r w:rsidRPr="005842EF">
        <w:rPr>
          <w:rFonts w:ascii="Calibri" w:eastAsia="Calibri" w:hAnsi="Calibri" w:cs="Calibri"/>
          <w:sz w:val="22"/>
          <w:szCs w:val="22"/>
        </w:rPr>
        <w:t xml:space="preserve"> – u předsedy ŠR nebo na zasedání ŠR s okamžitým písemným záznamem.</w:t>
      </w:r>
    </w:p>
    <w:p w14:paraId="6CA665B1" w14:textId="2FECF976" w:rsidR="00724066" w:rsidRPr="005842EF" w:rsidRDefault="31F1B58B" w:rsidP="00E402A9">
      <w:pPr>
        <w:spacing w:before="240" w:after="240" w:line="240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05842EF">
        <w:rPr>
          <w:rFonts w:ascii="Calibri" w:eastAsia="Calibri" w:hAnsi="Calibri" w:cs="Calibri"/>
          <w:b/>
          <w:bCs/>
          <w:sz w:val="22"/>
          <w:szCs w:val="22"/>
        </w:rPr>
        <w:t>Článek 4 – Požadavky na obsah podnětu</w:t>
      </w:r>
    </w:p>
    <w:p w14:paraId="772F073A" w14:textId="21D479FD" w:rsidR="00724066" w:rsidRPr="005842EF" w:rsidRDefault="12E6C616" w:rsidP="56F773AF">
      <w:pPr>
        <w:spacing w:before="120" w:after="120" w:line="240" w:lineRule="auto"/>
        <w:rPr>
          <w:rFonts w:ascii="Calibri" w:eastAsia="Calibri" w:hAnsi="Calibri" w:cs="Calibri"/>
          <w:sz w:val="22"/>
          <w:szCs w:val="22"/>
        </w:rPr>
      </w:pPr>
      <w:r w:rsidRPr="005842EF">
        <w:rPr>
          <w:rFonts w:ascii="Calibri" w:eastAsia="Calibri" w:hAnsi="Calibri" w:cs="Calibri"/>
          <w:sz w:val="22"/>
          <w:szCs w:val="22"/>
        </w:rPr>
        <w:t>Podnět musí obsahovat:</w:t>
      </w:r>
    </w:p>
    <w:p w14:paraId="222DCCED" w14:textId="2DE7CC5E" w:rsidR="00724066" w:rsidRPr="005842EF" w:rsidRDefault="12E6C616" w:rsidP="56F773AF">
      <w:pPr>
        <w:pStyle w:val="Odstavecseseznamem"/>
        <w:numPr>
          <w:ilvl w:val="0"/>
          <w:numId w:val="3"/>
        </w:numPr>
        <w:spacing w:before="240" w:after="240"/>
        <w:rPr>
          <w:rFonts w:ascii="Calibri" w:eastAsia="Calibri" w:hAnsi="Calibri" w:cs="Calibri"/>
          <w:sz w:val="22"/>
          <w:szCs w:val="22"/>
        </w:rPr>
      </w:pPr>
      <w:r w:rsidRPr="005842EF">
        <w:rPr>
          <w:rFonts w:ascii="Calibri" w:eastAsia="Calibri" w:hAnsi="Calibri" w:cs="Calibri"/>
          <w:sz w:val="22"/>
          <w:szCs w:val="22"/>
        </w:rPr>
        <w:t>jméno, příjmení a kontaktní údaje podavatele (adresa, telefon, e-mail),</w:t>
      </w:r>
    </w:p>
    <w:p w14:paraId="792E562C" w14:textId="340BDE8F" w:rsidR="00724066" w:rsidRPr="005842EF" w:rsidRDefault="12E6C616" w:rsidP="56F773AF">
      <w:pPr>
        <w:pStyle w:val="Odstavecseseznamem"/>
        <w:numPr>
          <w:ilvl w:val="0"/>
          <w:numId w:val="3"/>
        </w:numPr>
        <w:spacing w:before="240" w:after="240"/>
        <w:rPr>
          <w:rFonts w:ascii="Calibri" w:eastAsia="Calibri" w:hAnsi="Calibri" w:cs="Calibri"/>
          <w:sz w:val="22"/>
          <w:szCs w:val="22"/>
        </w:rPr>
      </w:pPr>
      <w:r w:rsidRPr="005842EF">
        <w:rPr>
          <w:rFonts w:ascii="Calibri" w:eastAsia="Calibri" w:hAnsi="Calibri" w:cs="Calibri"/>
          <w:sz w:val="22"/>
          <w:szCs w:val="22"/>
        </w:rPr>
        <w:t>přesné vymezení věci, které se týká,</w:t>
      </w:r>
    </w:p>
    <w:p w14:paraId="557BD94D" w14:textId="1E468FFF" w:rsidR="00724066" w:rsidRPr="005842EF" w:rsidRDefault="12E6C616" w:rsidP="56F773AF">
      <w:pPr>
        <w:pStyle w:val="Odstavecseseznamem"/>
        <w:numPr>
          <w:ilvl w:val="0"/>
          <w:numId w:val="3"/>
        </w:numPr>
        <w:spacing w:before="240" w:after="240"/>
        <w:rPr>
          <w:rFonts w:ascii="Calibri" w:eastAsia="Calibri" w:hAnsi="Calibri" w:cs="Calibri"/>
          <w:sz w:val="22"/>
          <w:szCs w:val="22"/>
        </w:rPr>
      </w:pPr>
      <w:r w:rsidRPr="005842EF">
        <w:rPr>
          <w:rFonts w:ascii="Calibri" w:eastAsia="Calibri" w:hAnsi="Calibri" w:cs="Calibri"/>
          <w:sz w:val="22"/>
          <w:szCs w:val="22"/>
        </w:rPr>
        <w:t>popis skutkového stavu a případné navrhované řešení,</w:t>
      </w:r>
    </w:p>
    <w:p w14:paraId="6D8F752F" w14:textId="1392CC1B" w:rsidR="00724066" w:rsidRPr="005842EF" w:rsidRDefault="12E6C616" w:rsidP="56F773AF">
      <w:pPr>
        <w:pStyle w:val="Odstavecseseznamem"/>
        <w:numPr>
          <w:ilvl w:val="0"/>
          <w:numId w:val="3"/>
        </w:numPr>
        <w:spacing w:before="240" w:after="240"/>
        <w:rPr>
          <w:rFonts w:ascii="Calibri" w:eastAsia="Calibri" w:hAnsi="Calibri" w:cs="Calibri"/>
          <w:sz w:val="22"/>
          <w:szCs w:val="22"/>
        </w:rPr>
      </w:pPr>
      <w:r w:rsidRPr="005842EF">
        <w:rPr>
          <w:rFonts w:ascii="Calibri" w:eastAsia="Calibri" w:hAnsi="Calibri" w:cs="Calibri"/>
          <w:sz w:val="22"/>
          <w:szCs w:val="22"/>
        </w:rPr>
        <w:t>datum podání.</w:t>
      </w:r>
      <w:r w:rsidR="00D24B57" w:rsidRPr="005842EF">
        <w:rPr>
          <w:sz w:val="22"/>
          <w:szCs w:val="22"/>
        </w:rPr>
        <w:br/>
      </w:r>
      <w:r w:rsidRPr="005842EF">
        <w:rPr>
          <w:rFonts w:ascii="Calibri" w:eastAsia="Calibri" w:hAnsi="Calibri" w:cs="Calibri"/>
          <w:b/>
          <w:bCs/>
          <w:sz w:val="22"/>
          <w:szCs w:val="22"/>
        </w:rPr>
        <w:t>Anonymní podněty</w:t>
      </w:r>
      <w:r w:rsidRPr="005842EF">
        <w:rPr>
          <w:rFonts w:ascii="Calibri" w:eastAsia="Calibri" w:hAnsi="Calibri" w:cs="Calibri"/>
          <w:sz w:val="22"/>
          <w:szCs w:val="22"/>
        </w:rPr>
        <w:t xml:space="preserve"> se projednávají pouze tehdy, jsou-li obsaženy konkrétní ověřitelná fakta vázaná na působnost ŠR; o jejich závažnosti rozhoduje předseda ŠR.</w:t>
      </w:r>
      <w:r w:rsidR="00D24B57" w:rsidRPr="005842EF">
        <w:rPr>
          <w:sz w:val="22"/>
          <w:szCs w:val="22"/>
        </w:rPr>
        <w:br/>
      </w:r>
      <w:r w:rsidRPr="005842EF">
        <w:rPr>
          <w:rFonts w:ascii="Calibri" w:eastAsia="Calibri" w:hAnsi="Calibri" w:cs="Calibri"/>
          <w:sz w:val="22"/>
          <w:szCs w:val="22"/>
        </w:rPr>
        <w:t>ŠR řeší výhradně podněty spadající do své působnosti podle § 37 školského zákona ([např. schvalování ŠR, výročních zpráv, rozpočtu, podněty k rozvoji školy]).</w:t>
      </w:r>
    </w:p>
    <w:p w14:paraId="61646364" w14:textId="25BDD7BF" w:rsidR="00724066" w:rsidRPr="005842EF" w:rsidRDefault="31F1B58B" w:rsidP="00E402A9">
      <w:pPr>
        <w:spacing w:before="240" w:after="240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05842EF">
        <w:rPr>
          <w:rFonts w:ascii="Calibri" w:eastAsia="Calibri" w:hAnsi="Calibri" w:cs="Calibri"/>
          <w:b/>
          <w:bCs/>
          <w:sz w:val="22"/>
          <w:szCs w:val="22"/>
        </w:rPr>
        <w:t>Článek 5 – Postup vyřízení</w:t>
      </w:r>
    </w:p>
    <w:p w14:paraId="22696C8C" w14:textId="4878215D" w:rsidR="00724066" w:rsidRPr="005842EF" w:rsidRDefault="2351FFB7" w:rsidP="56F773AF">
      <w:pPr>
        <w:pStyle w:val="Odstavecseseznamem"/>
        <w:numPr>
          <w:ilvl w:val="0"/>
          <w:numId w:val="2"/>
        </w:numPr>
        <w:spacing w:before="240" w:after="240"/>
        <w:rPr>
          <w:rFonts w:ascii="Calibri" w:eastAsia="Calibri" w:hAnsi="Calibri" w:cs="Calibri"/>
          <w:sz w:val="22"/>
          <w:szCs w:val="22"/>
        </w:rPr>
      </w:pPr>
      <w:r w:rsidRPr="005842EF">
        <w:rPr>
          <w:rFonts w:ascii="Calibri" w:eastAsia="Calibri" w:hAnsi="Calibri" w:cs="Calibri"/>
          <w:sz w:val="22"/>
          <w:szCs w:val="22"/>
        </w:rPr>
        <w:t xml:space="preserve">Předseda ŠR potvrdí přijetí podnětu </w:t>
      </w:r>
      <w:r w:rsidRPr="005842EF">
        <w:rPr>
          <w:rFonts w:ascii="Calibri" w:eastAsia="Calibri" w:hAnsi="Calibri" w:cs="Calibri"/>
          <w:b/>
          <w:bCs/>
          <w:sz w:val="22"/>
          <w:szCs w:val="22"/>
        </w:rPr>
        <w:t>do 7 pracovních dnů</w:t>
      </w:r>
      <w:r w:rsidRPr="005842EF">
        <w:rPr>
          <w:rFonts w:ascii="Calibri" w:eastAsia="Calibri" w:hAnsi="Calibri" w:cs="Calibri"/>
          <w:sz w:val="22"/>
          <w:szCs w:val="22"/>
        </w:rPr>
        <w:t xml:space="preserve"> od doručení písemně nebo elektronicky.</w:t>
      </w:r>
    </w:p>
    <w:p w14:paraId="05DD6BA7" w14:textId="22A83970" w:rsidR="00724066" w:rsidRPr="005842EF" w:rsidRDefault="2351FFB7" w:rsidP="56F773AF">
      <w:pPr>
        <w:pStyle w:val="Odstavecseseznamem"/>
        <w:numPr>
          <w:ilvl w:val="0"/>
          <w:numId w:val="2"/>
        </w:numPr>
        <w:spacing w:before="240" w:after="240"/>
        <w:rPr>
          <w:rFonts w:ascii="Calibri" w:eastAsia="Calibri" w:hAnsi="Calibri" w:cs="Calibri"/>
          <w:sz w:val="22"/>
          <w:szCs w:val="22"/>
        </w:rPr>
      </w:pPr>
      <w:r w:rsidRPr="005842EF">
        <w:rPr>
          <w:rFonts w:ascii="Calibri" w:eastAsia="Calibri" w:hAnsi="Calibri" w:cs="Calibri"/>
          <w:sz w:val="22"/>
          <w:szCs w:val="22"/>
        </w:rPr>
        <w:t xml:space="preserve">Podnět se zařadí na </w:t>
      </w:r>
      <w:r w:rsidRPr="005842EF">
        <w:rPr>
          <w:rFonts w:ascii="Calibri" w:eastAsia="Calibri" w:hAnsi="Calibri" w:cs="Calibri"/>
          <w:b/>
          <w:bCs/>
          <w:sz w:val="22"/>
          <w:szCs w:val="22"/>
        </w:rPr>
        <w:t>nejbližší zasedání ŠR</w:t>
      </w:r>
      <w:r w:rsidRPr="005842EF">
        <w:rPr>
          <w:rFonts w:ascii="Calibri" w:eastAsia="Calibri" w:hAnsi="Calibri" w:cs="Calibri"/>
          <w:sz w:val="22"/>
          <w:szCs w:val="22"/>
        </w:rPr>
        <w:t xml:space="preserve"> (obvykle do 30 dnů); u mimořádně závažných podnětů svolá předseda </w:t>
      </w:r>
      <w:r w:rsidRPr="005842EF">
        <w:rPr>
          <w:rFonts w:ascii="Calibri" w:eastAsia="Calibri" w:hAnsi="Calibri" w:cs="Calibri"/>
          <w:b/>
          <w:bCs/>
          <w:sz w:val="22"/>
          <w:szCs w:val="22"/>
        </w:rPr>
        <w:t>mimořádné zasedání</w:t>
      </w:r>
      <w:r w:rsidRPr="005842EF">
        <w:rPr>
          <w:rFonts w:ascii="Calibri" w:eastAsia="Calibri" w:hAnsi="Calibri" w:cs="Calibri"/>
          <w:sz w:val="22"/>
          <w:szCs w:val="22"/>
        </w:rPr>
        <w:t xml:space="preserve"> do 15 dnů.</w:t>
      </w:r>
    </w:p>
    <w:p w14:paraId="00749B3E" w14:textId="362C1B65" w:rsidR="00724066" w:rsidRPr="005842EF" w:rsidRDefault="2351FFB7" w:rsidP="56F773AF">
      <w:pPr>
        <w:pStyle w:val="Odstavecseseznamem"/>
        <w:numPr>
          <w:ilvl w:val="0"/>
          <w:numId w:val="2"/>
        </w:numPr>
        <w:spacing w:before="240" w:after="240"/>
        <w:rPr>
          <w:rFonts w:ascii="Calibri" w:eastAsia="Calibri" w:hAnsi="Calibri" w:cs="Calibri"/>
          <w:sz w:val="22"/>
          <w:szCs w:val="22"/>
        </w:rPr>
      </w:pPr>
      <w:r w:rsidRPr="005842EF">
        <w:rPr>
          <w:rFonts w:ascii="Calibri" w:eastAsia="Calibri" w:hAnsi="Calibri" w:cs="Calibri"/>
          <w:sz w:val="22"/>
          <w:szCs w:val="22"/>
        </w:rPr>
        <w:t>ŠR projde podnět, případně vyslechnou dotčené strany a přijme usnesení.</w:t>
      </w:r>
    </w:p>
    <w:p w14:paraId="4854F976" w14:textId="3F235C02" w:rsidR="00724066" w:rsidRPr="005842EF" w:rsidRDefault="2351FFB7" w:rsidP="56F773AF">
      <w:pPr>
        <w:pStyle w:val="Odstavecseseznamem"/>
        <w:numPr>
          <w:ilvl w:val="0"/>
          <w:numId w:val="2"/>
        </w:numPr>
        <w:spacing w:before="240" w:after="240"/>
        <w:rPr>
          <w:rFonts w:ascii="Calibri" w:eastAsia="Calibri" w:hAnsi="Calibri" w:cs="Calibri"/>
          <w:sz w:val="22"/>
          <w:szCs w:val="22"/>
        </w:rPr>
      </w:pPr>
      <w:r w:rsidRPr="005842EF">
        <w:rPr>
          <w:rFonts w:ascii="Calibri" w:eastAsia="Calibri" w:hAnsi="Calibri" w:cs="Calibri"/>
          <w:sz w:val="22"/>
          <w:szCs w:val="22"/>
        </w:rPr>
        <w:t xml:space="preserve">Podavatel je informován o výsledku </w:t>
      </w:r>
      <w:r w:rsidRPr="005842EF">
        <w:rPr>
          <w:rFonts w:ascii="Calibri" w:eastAsia="Calibri" w:hAnsi="Calibri" w:cs="Calibri"/>
          <w:b/>
          <w:bCs/>
          <w:sz w:val="22"/>
          <w:szCs w:val="22"/>
        </w:rPr>
        <w:t>do 30 dnů</w:t>
      </w:r>
      <w:r w:rsidRPr="005842EF">
        <w:rPr>
          <w:rFonts w:ascii="Calibri" w:eastAsia="Calibri" w:hAnsi="Calibri" w:cs="Calibri"/>
          <w:sz w:val="22"/>
          <w:szCs w:val="22"/>
        </w:rPr>
        <w:t xml:space="preserve"> od projednání písemně nebo elektronicky.</w:t>
      </w:r>
    </w:p>
    <w:p w14:paraId="7734AD05" w14:textId="6EA7BAFC" w:rsidR="00724066" w:rsidRPr="005842EF" w:rsidRDefault="3076AF73" w:rsidP="56F773AF">
      <w:pPr>
        <w:pStyle w:val="Odstavecseseznamem"/>
        <w:numPr>
          <w:ilvl w:val="0"/>
          <w:numId w:val="2"/>
        </w:numPr>
        <w:spacing w:before="240" w:after="240"/>
        <w:rPr>
          <w:rFonts w:ascii="Calibri" w:eastAsia="Calibri" w:hAnsi="Calibri" w:cs="Calibri"/>
          <w:sz w:val="22"/>
          <w:szCs w:val="22"/>
        </w:rPr>
      </w:pPr>
      <w:r w:rsidRPr="005842EF">
        <w:rPr>
          <w:rFonts w:ascii="Calibri" w:eastAsia="Calibri" w:hAnsi="Calibri" w:cs="Calibri"/>
          <w:sz w:val="22"/>
          <w:szCs w:val="22"/>
        </w:rPr>
        <w:t xml:space="preserve">Podněty mimo působnost ŠR (např. personální záležitosti, klasifikace, kázeň) předá ŠR </w:t>
      </w:r>
      <w:r w:rsidRPr="005842EF">
        <w:rPr>
          <w:rFonts w:ascii="Calibri" w:eastAsia="Calibri" w:hAnsi="Calibri" w:cs="Calibri"/>
          <w:b/>
          <w:bCs/>
          <w:sz w:val="22"/>
          <w:szCs w:val="22"/>
        </w:rPr>
        <w:t>řediteli školy</w:t>
      </w:r>
      <w:r w:rsidRPr="005842EF">
        <w:rPr>
          <w:rFonts w:ascii="Calibri" w:eastAsia="Calibri" w:hAnsi="Calibri" w:cs="Calibri"/>
          <w:sz w:val="22"/>
          <w:szCs w:val="22"/>
        </w:rPr>
        <w:t xml:space="preserve">, </w:t>
      </w:r>
      <w:r w:rsidRPr="005842EF">
        <w:rPr>
          <w:rFonts w:ascii="Calibri" w:eastAsia="Calibri" w:hAnsi="Calibri" w:cs="Calibri"/>
          <w:b/>
          <w:bCs/>
          <w:sz w:val="22"/>
          <w:szCs w:val="22"/>
        </w:rPr>
        <w:t>zřizovateli</w:t>
      </w:r>
      <w:r w:rsidRPr="005842EF">
        <w:rPr>
          <w:rFonts w:ascii="Calibri" w:eastAsia="Calibri" w:hAnsi="Calibri" w:cs="Calibri"/>
          <w:sz w:val="22"/>
          <w:szCs w:val="22"/>
        </w:rPr>
        <w:t xml:space="preserve"> nebo </w:t>
      </w:r>
      <w:r w:rsidRPr="005842EF">
        <w:rPr>
          <w:rFonts w:ascii="Calibri" w:eastAsia="Calibri" w:hAnsi="Calibri" w:cs="Calibri"/>
          <w:b/>
          <w:bCs/>
          <w:sz w:val="22"/>
          <w:szCs w:val="22"/>
        </w:rPr>
        <w:t>České školní inspekci</w:t>
      </w:r>
      <w:r w:rsidRPr="005842EF">
        <w:rPr>
          <w:rFonts w:ascii="Calibri" w:eastAsia="Calibri" w:hAnsi="Calibri" w:cs="Calibri"/>
          <w:sz w:val="22"/>
          <w:szCs w:val="22"/>
        </w:rPr>
        <w:t>.</w:t>
      </w:r>
    </w:p>
    <w:p w14:paraId="7129DFC7" w14:textId="312AF025" w:rsidR="00724066" w:rsidRPr="005842EF" w:rsidRDefault="3D466A96" w:rsidP="00E402A9">
      <w:pPr>
        <w:spacing w:before="240" w:after="240"/>
        <w:jc w:val="center"/>
        <w:rPr>
          <w:rFonts w:ascii="Calibri" w:eastAsia="Calibri" w:hAnsi="Calibri" w:cs="Calibri"/>
          <w:sz w:val="22"/>
          <w:szCs w:val="22"/>
        </w:rPr>
      </w:pPr>
      <w:r w:rsidRPr="005842EF">
        <w:rPr>
          <w:rFonts w:ascii="Calibri" w:eastAsia="Calibri" w:hAnsi="Calibri" w:cs="Calibri"/>
          <w:b/>
          <w:bCs/>
          <w:sz w:val="22"/>
          <w:szCs w:val="22"/>
        </w:rPr>
        <w:t>Článek 6 – Ochrana osobních údajů</w:t>
      </w:r>
    </w:p>
    <w:p w14:paraId="402DB12B" w14:textId="116CA2FD" w:rsidR="00724066" w:rsidRPr="005842EF" w:rsidRDefault="3D466A96" w:rsidP="627D24F2">
      <w:pPr>
        <w:spacing w:before="240" w:after="240"/>
        <w:rPr>
          <w:rFonts w:ascii="Calibri" w:eastAsia="Calibri" w:hAnsi="Calibri" w:cs="Calibri"/>
          <w:sz w:val="22"/>
          <w:szCs w:val="22"/>
        </w:rPr>
      </w:pPr>
      <w:r w:rsidRPr="005842EF">
        <w:rPr>
          <w:rFonts w:ascii="Calibri" w:eastAsia="Calibri" w:hAnsi="Calibri" w:cs="Calibri"/>
          <w:sz w:val="22"/>
          <w:szCs w:val="22"/>
        </w:rPr>
        <w:t>Školská rada nakládá s osobními údaji podle nařízení EU 2016/679 (GDPR) a zákona č. 110/2019 Sb. Údaje slouží výhradně k vyřízení podnětu a jsou po jeho ukončení zlikvidovány.</w:t>
      </w:r>
    </w:p>
    <w:p w14:paraId="48705109" w14:textId="574B91D5" w:rsidR="00724066" w:rsidRPr="005842EF" w:rsidRDefault="31F1B58B" w:rsidP="00E402A9">
      <w:pPr>
        <w:spacing w:before="240" w:after="240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05842EF">
        <w:rPr>
          <w:rFonts w:ascii="Calibri" w:eastAsia="Calibri" w:hAnsi="Calibri" w:cs="Calibri"/>
          <w:b/>
          <w:bCs/>
          <w:sz w:val="22"/>
          <w:szCs w:val="22"/>
        </w:rPr>
        <w:t>Článek 7 – Zveřejnění a účinnost</w:t>
      </w:r>
    </w:p>
    <w:p w14:paraId="6C58606C" w14:textId="77777777" w:rsidR="00E402A9" w:rsidRDefault="31F1B58B" w:rsidP="56F773AF">
      <w:pPr>
        <w:spacing w:before="240" w:after="240"/>
        <w:rPr>
          <w:rFonts w:ascii="Calibri" w:eastAsia="Calibri" w:hAnsi="Calibri" w:cs="Calibri"/>
          <w:sz w:val="22"/>
          <w:szCs w:val="22"/>
        </w:rPr>
      </w:pPr>
      <w:r w:rsidRPr="005842EF">
        <w:rPr>
          <w:rFonts w:ascii="Calibri" w:eastAsia="Calibri" w:hAnsi="Calibri" w:cs="Calibri"/>
          <w:sz w:val="22"/>
          <w:szCs w:val="22"/>
        </w:rPr>
        <w:t>Tato směrnice je zveřejněna na webových stránkách školy v sekci „Školská rada“ a v povinných informacích podle zákona č. 106/1999 Sb. Účinnost nastává dnem schválení školskou radou [datum].</w:t>
      </w:r>
      <w:r w:rsidR="00E402A9">
        <w:rPr>
          <w:rFonts w:ascii="Calibri" w:eastAsia="Calibri" w:hAnsi="Calibri" w:cs="Calibri"/>
          <w:sz w:val="22"/>
          <w:szCs w:val="22"/>
        </w:rPr>
        <w:t xml:space="preserve"> </w:t>
      </w:r>
    </w:p>
    <w:p w14:paraId="3C742FB8" w14:textId="77777777" w:rsidR="00E402A9" w:rsidRDefault="00E402A9" w:rsidP="56F773AF">
      <w:pPr>
        <w:spacing w:before="240" w:after="240"/>
        <w:rPr>
          <w:rFonts w:ascii="Calibri" w:eastAsia="Calibri" w:hAnsi="Calibri" w:cs="Calibri"/>
          <w:sz w:val="22"/>
          <w:szCs w:val="22"/>
        </w:rPr>
      </w:pPr>
    </w:p>
    <w:p w14:paraId="075E9EEA" w14:textId="73ED4FBE" w:rsidR="00724066" w:rsidRPr="00E402A9" w:rsidRDefault="31F1B58B" w:rsidP="00E402A9">
      <w:pPr>
        <w:spacing w:before="240" w:after="240"/>
        <w:rPr>
          <w:rFonts w:ascii="Calibri" w:eastAsia="Calibri" w:hAnsi="Calibri" w:cs="Calibri"/>
          <w:sz w:val="22"/>
          <w:szCs w:val="22"/>
        </w:rPr>
      </w:pPr>
      <w:r w:rsidRPr="00E402A9">
        <w:rPr>
          <w:rFonts w:ascii="Calibri" w:eastAsia="Calibri" w:hAnsi="Calibri" w:cs="Calibri"/>
          <w:sz w:val="22"/>
          <w:szCs w:val="22"/>
        </w:rPr>
        <w:t xml:space="preserve">Předseda školské rady </w:t>
      </w:r>
      <w:r w:rsidR="00DD3021" w:rsidRPr="00E402A9">
        <w:rPr>
          <w:rFonts w:ascii="Calibri" w:eastAsia="Calibri" w:hAnsi="Calibri" w:cs="Calibri"/>
          <w:sz w:val="22"/>
          <w:szCs w:val="22"/>
        </w:rPr>
        <w:t>Olga Habancová</w:t>
      </w:r>
      <w:r w:rsidRPr="00E402A9">
        <w:rPr>
          <w:rFonts w:ascii="Calibri" w:eastAsia="Calibri" w:hAnsi="Calibri" w:cs="Calibri"/>
          <w:sz w:val="22"/>
          <w:szCs w:val="22"/>
        </w:rPr>
        <w:t>, podpis</w:t>
      </w:r>
      <w:r w:rsidR="00DD3021" w:rsidRPr="00E402A9">
        <w:rPr>
          <w:rFonts w:ascii="Calibri" w:eastAsia="Calibri" w:hAnsi="Calibri" w:cs="Calibri"/>
          <w:sz w:val="22"/>
          <w:szCs w:val="22"/>
        </w:rPr>
        <w:t>: ________________________</w:t>
      </w:r>
    </w:p>
    <w:sectPr w:rsidR="00724066" w:rsidRPr="00E402A9" w:rsidSect="00717F0B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DDD3F" w14:textId="77777777" w:rsidR="005369AB" w:rsidRDefault="005369AB" w:rsidP="00717F0B">
      <w:pPr>
        <w:spacing w:after="0" w:line="240" w:lineRule="auto"/>
      </w:pPr>
      <w:r>
        <w:separator/>
      </w:r>
    </w:p>
  </w:endnote>
  <w:endnote w:type="continuationSeparator" w:id="0">
    <w:p w14:paraId="0A8859BA" w14:textId="77777777" w:rsidR="005369AB" w:rsidRDefault="005369AB" w:rsidP="00717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243F0" w14:textId="77777777" w:rsidR="005369AB" w:rsidRDefault="005369AB" w:rsidP="00717F0B">
      <w:pPr>
        <w:spacing w:after="0" w:line="240" w:lineRule="auto"/>
      </w:pPr>
      <w:r>
        <w:separator/>
      </w:r>
    </w:p>
  </w:footnote>
  <w:footnote w:type="continuationSeparator" w:id="0">
    <w:p w14:paraId="56BF1D91" w14:textId="77777777" w:rsidR="005369AB" w:rsidRDefault="005369AB" w:rsidP="00717F0B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2B0C3"/>
    <w:multiLevelType w:val="hybridMultilevel"/>
    <w:tmpl w:val="6F68497C"/>
    <w:lvl w:ilvl="0" w:tplc="675006D2">
      <w:start w:val="1"/>
      <w:numFmt w:val="decimal"/>
      <w:lvlText w:val="%1."/>
      <w:lvlJc w:val="left"/>
      <w:pPr>
        <w:ind w:left="720" w:hanging="360"/>
      </w:pPr>
    </w:lvl>
    <w:lvl w:ilvl="1" w:tplc="23EC6D02">
      <w:start w:val="1"/>
      <w:numFmt w:val="lowerLetter"/>
      <w:lvlText w:val="%2."/>
      <w:lvlJc w:val="left"/>
      <w:pPr>
        <w:ind w:left="1440" w:hanging="360"/>
      </w:pPr>
    </w:lvl>
    <w:lvl w:ilvl="2" w:tplc="4C3C0168">
      <w:start w:val="1"/>
      <w:numFmt w:val="lowerRoman"/>
      <w:lvlText w:val="%3."/>
      <w:lvlJc w:val="right"/>
      <w:pPr>
        <w:ind w:left="2160" w:hanging="180"/>
      </w:pPr>
    </w:lvl>
    <w:lvl w:ilvl="3" w:tplc="743A3DDA">
      <w:start w:val="1"/>
      <w:numFmt w:val="decimal"/>
      <w:lvlText w:val="%4."/>
      <w:lvlJc w:val="left"/>
      <w:pPr>
        <w:ind w:left="2880" w:hanging="360"/>
      </w:pPr>
    </w:lvl>
    <w:lvl w:ilvl="4" w:tplc="2EA83A5A">
      <w:start w:val="1"/>
      <w:numFmt w:val="lowerLetter"/>
      <w:lvlText w:val="%5."/>
      <w:lvlJc w:val="left"/>
      <w:pPr>
        <w:ind w:left="3600" w:hanging="360"/>
      </w:pPr>
    </w:lvl>
    <w:lvl w:ilvl="5" w:tplc="217E55BC">
      <w:start w:val="1"/>
      <w:numFmt w:val="lowerRoman"/>
      <w:lvlText w:val="%6."/>
      <w:lvlJc w:val="right"/>
      <w:pPr>
        <w:ind w:left="4320" w:hanging="180"/>
      </w:pPr>
    </w:lvl>
    <w:lvl w:ilvl="6" w:tplc="9758B502">
      <w:start w:val="1"/>
      <w:numFmt w:val="decimal"/>
      <w:lvlText w:val="%7."/>
      <w:lvlJc w:val="left"/>
      <w:pPr>
        <w:ind w:left="5040" w:hanging="360"/>
      </w:pPr>
    </w:lvl>
    <w:lvl w:ilvl="7" w:tplc="81F898D2">
      <w:start w:val="1"/>
      <w:numFmt w:val="lowerLetter"/>
      <w:lvlText w:val="%8."/>
      <w:lvlJc w:val="left"/>
      <w:pPr>
        <w:ind w:left="5760" w:hanging="360"/>
      </w:pPr>
    </w:lvl>
    <w:lvl w:ilvl="8" w:tplc="4EB6356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72223"/>
    <w:multiLevelType w:val="hybridMultilevel"/>
    <w:tmpl w:val="3A60C514"/>
    <w:lvl w:ilvl="0" w:tplc="14D828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749C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3E90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BC99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AA1D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8EA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BA86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DC13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5284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42073"/>
    <w:multiLevelType w:val="hybridMultilevel"/>
    <w:tmpl w:val="62C22620"/>
    <w:lvl w:ilvl="0" w:tplc="DE68C482">
      <w:start w:val="1"/>
      <w:numFmt w:val="decimal"/>
      <w:lvlText w:val="%1."/>
      <w:lvlJc w:val="left"/>
      <w:pPr>
        <w:ind w:left="720" w:hanging="360"/>
      </w:pPr>
    </w:lvl>
    <w:lvl w:ilvl="1" w:tplc="30D0E7CC">
      <w:start w:val="1"/>
      <w:numFmt w:val="lowerLetter"/>
      <w:lvlText w:val="%2."/>
      <w:lvlJc w:val="left"/>
      <w:pPr>
        <w:ind w:left="1440" w:hanging="360"/>
      </w:pPr>
    </w:lvl>
    <w:lvl w:ilvl="2" w:tplc="29FAD0EE">
      <w:start w:val="1"/>
      <w:numFmt w:val="lowerRoman"/>
      <w:lvlText w:val="%3."/>
      <w:lvlJc w:val="right"/>
      <w:pPr>
        <w:ind w:left="2160" w:hanging="180"/>
      </w:pPr>
    </w:lvl>
    <w:lvl w:ilvl="3" w:tplc="D944A3C4">
      <w:start w:val="1"/>
      <w:numFmt w:val="decimal"/>
      <w:lvlText w:val="%4."/>
      <w:lvlJc w:val="left"/>
      <w:pPr>
        <w:ind w:left="2880" w:hanging="360"/>
      </w:pPr>
    </w:lvl>
    <w:lvl w:ilvl="4" w:tplc="34A28334">
      <w:start w:val="1"/>
      <w:numFmt w:val="lowerLetter"/>
      <w:lvlText w:val="%5."/>
      <w:lvlJc w:val="left"/>
      <w:pPr>
        <w:ind w:left="3600" w:hanging="360"/>
      </w:pPr>
    </w:lvl>
    <w:lvl w:ilvl="5" w:tplc="037626AE">
      <w:start w:val="1"/>
      <w:numFmt w:val="lowerRoman"/>
      <w:lvlText w:val="%6."/>
      <w:lvlJc w:val="right"/>
      <w:pPr>
        <w:ind w:left="4320" w:hanging="180"/>
      </w:pPr>
    </w:lvl>
    <w:lvl w:ilvl="6" w:tplc="6C80CB2E">
      <w:start w:val="1"/>
      <w:numFmt w:val="decimal"/>
      <w:lvlText w:val="%7."/>
      <w:lvlJc w:val="left"/>
      <w:pPr>
        <w:ind w:left="5040" w:hanging="360"/>
      </w:pPr>
    </w:lvl>
    <w:lvl w:ilvl="7" w:tplc="4C4431E2">
      <w:start w:val="1"/>
      <w:numFmt w:val="lowerLetter"/>
      <w:lvlText w:val="%8."/>
      <w:lvlJc w:val="left"/>
      <w:pPr>
        <w:ind w:left="5760" w:hanging="360"/>
      </w:pPr>
    </w:lvl>
    <w:lvl w:ilvl="8" w:tplc="0F08145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D98DC"/>
    <w:multiLevelType w:val="hybridMultilevel"/>
    <w:tmpl w:val="9D2C34CC"/>
    <w:lvl w:ilvl="0" w:tplc="CAEEC7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2A8D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48F9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02E2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52D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9C1C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AC0E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FEAC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647C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681930"/>
    <w:multiLevelType w:val="hybridMultilevel"/>
    <w:tmpl w:val="E4DED9B8"/>
    <w:lvl w:ilvl="0" w:tplc="12CC9D60">
      <w:start w:val="1"/>
      <w:numFmt w:val="decimal"/>
      <w:lvlText w:val="%1."/>
      <w:lvlJc w:val="left"/>
      <w:pPr>
        <w:ind w:left="720" w:hanging="360"/>
      </w:pPr>
    </w:lvl>
    <w:lvl w:ilvl="1" w:tplc="D876D6A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846890">
      <w:start w:val="1"/>
      <w:numFmt w:val="lowerRoman"/>
      <w:lvlText w:val="%3."/>
      <w:lvlJc w:val="right"/>
      <w:pPr>
        <w:ind w:left="2160" w:hanging="180"/>
      </w:pPr>
    </w:lvl>
    <w:lvl w:ilvl="3" w:tplc="BF3027C2">
      <w:start w:val="1"/>
      <w:numFmt w:val="decimal"/>
      <w:lvlText w:val="%4."/>
      <w:lvlJc w:val="left"/>
      <w:pPr>
        <w:ind w:left="2880" w:hanging="360"/>
      </w:pPr>
    </w:lvl>
    <w:lvl w:ilvl="4" w:tplc="83D05288">
      <w:start w:val="1"/>
      <w:numFmt w:val="lowerLetter"/>
      <w:lvlText w:val="%5."/>
      <w:lvlJc w:val="left"/>
      <w:pPr>
        <w:ind w:left="3600" w:hanging="360"/>
      </w:pPr>
    </w:lvl>
    <w:lvl w:ilvl="5" w:tplc="B5BC6424">
      <w:start w:val="1"/>
      <w:numFmt w:val="lowerRoman"/>
      <w:lvlText w:val="%6."/>
      <w:lvlJc w:val="right"/>
      <w:pPr>
        <w:ind w:left="4320" w:hanging="180"/>
      </w:pPr>
    </w:lvl>
    <w:lvl w:ilvl="6" w:tplc="41B88726">
      <w:start w:val="1"/>
      <w:numFmt w:val="decimal"/>
      <w:lvlText w:val="%7."/>
      <w:lvlJc w:val="left"/>
      <w:pPr>
        <w:ind w:left="5040" w:hanging="360"/>
      </w:pPr>
    </w:lvl>
    <w:lvl w:ilvl="7" w:tplc="5A8040FA">
      <w:start w:val="1"/>
      <w:numFmt w:val="lowerLetter"/>
      <w:lvlText w:val="%8."/>
      <w:lvlJc w:val="left"/>
      <w:pPr>
        <w:ind w:left="5760" w:hanging="360"/>
      </w:pPr>
    </w:lvl>
    <w:lvl w:ilvl="8" w:tplc="06C06218">
      <w:start w:val="1"/>
      <w:numFmt w:val="lowerRoman"/>
      <w:lvlText w:val="%9."/>
      <w:lvlJc w:val="right"/>
      <w:pPr>
        <w:ind w:left="6480" w:hanging="180"/>
      </w:pPr>
    </w:lvl>
  </w:abstractNum>
  <w:num w:numId="1" w16cid:durableId="99301819">
    <w:abstractNumId w:val="3"/>
  </w:num>
  <w:num w:numId="2" w16cid:durableId="1023360415">
    <w:abstractNumId w:val="0"/>
  </w:num>
  <w:num w:numId="3" w16cid:durableId="1416898301">
    <w:abstractNumId w:val="2"/>
  </w:num>
  <w:num w:numId="4" w16cid:durableId="1119956498">
    <w:abstractNumId w:val="4"/>
  </w:num>
  <w:num w:numId="5" w16cid:durableId="1380200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A93898C"/>
    <w:rsid w:val="0010053D"/>
    <w:rsid w:val="00203478"/>
    <w:rsid w:val="002C62C0"/>
    <w:rsid w:val="003E51EF"/>
    <w:rsid w:val="004546C2"/>
    <w:rsid w:val="004E265D"/>
    <w:rsid w:val="005369AB"/>
    <w:rsid w:val="005641A7"/>
    <w:rsid w:val="005842EF"/>
    <w:rsid w:val="005F789D"/>
    <w:rsid w:val="00717F0B"/>
    <w:rsid w:val="00724066"/>
    <w:rsid w:val="0075233D"/>
    <w:rsid w:val="008A616C"/>
    <w:rsid w:val="009963B6"/>
    <w:rsid w:val="00A355BD"/>
    <w:rsid w:val="00A544B2"/>
    <w:rsid w:val="00BF55D7"/>
    <w:rsid w:val="00C86C7B"/>
    <w:rsid w:val="00D1039F"/>
    <w:rsid w:val="00D24B57"/>
    <w:rsid w:val="00D462A8"/>
    <w:rsid w:val="00DD3021"/>
    <w:rsid w:val="00E402A9"/>
    <w:rsid w:val="00EB2F3E"/>
    <w:rsid w:val="00EE6114"/>
    <w:rsid w:val="00F277DF"/>
    <w:rsid w:val="00F90207"/>
    <w:rsid w:val="01776A54"/>
    <w:rsid w:val="037D481F"/>
    <w:rsid w:val="03A81164"/>
    <w:rsid w:val="0427EB52"/>
    <w:rsid w:val="0493335E"/>
    <w:rsid w:val="04E49C17"/>
    <w:rsid w:val="070C8153"/>
    <w:rsid w:val="077F3A7E"/>
    <w:rsid w:val="0808C0E4"/>
    <w:rsid w:val="09E578CF"/>
    <w:rsid w:val="0A261BAE"/>
    <w:rsid w:val="0B3E36A8"/>
    <w:rsid w:val="0D0E8B02"/>
    <w:rsid w:val="0EC48C0B"/>
    <w:rsid w:val="10D41C52"/>
    <w:rsid w:val="11656E86"/>
    <w:rsid w:val="12E6C616"/>
    <w:rsid w:val="140CD4BA"/>
    <w:rsid w:val="153C39B3"/>
    <w:rsid w:val="15F8A148"/>
    <w:rsid w:val="162189C3"/>
    <w:rsid w:val="16F9EBA3"/>
    <w:rsid w:val="172EFE17"/>
    <w:rsid w:val="175CB88D"/>
    <w:rsid w:val="183C2A12"/>
    <w:rsid w:val="19C733D3"/>
    <w:rsid w:val="1A20A1B3"/>
    <w:rsid w:val="1DBDD3E8"/>
    <w:rsid w:val="1F25DD22"/>
    <w:rsid w:val="1F43682D"/>
    <w:rsid w:val="2084FEF0"/>
    <w:rsid w:val="210A13C2"/>
    <w:rsid w:val="221ED5AF"/>
    <w:rsid w:val="223A2EFA"/>
    <w:rsid w:val="223D349F"/>
    <w:rsid w:val="2323FD0E"/>
    <w:rsid w:val="2351FFB7"/>
    <w:rsid w:val="23DEAD8A"/>
    <w:rsid w:val="246EBB57"/>
    <w:rsid w:val="2593759E"/>
    <w:rsid w:val="27318973"/>
    <w:rsid w:val="273A9921"/>
    <w:rsid w:val="295BAE13"/>
    <w:rsid w:val="29A24147"/>
    <w:rsid w:val="29B32140"/>
    <w:rsid w:val="29EA16A0"/>
    <w:rsid w:val="2A1E61AD"/>
    <w:rsid w:val="2A75BD3E"/>
    <w:rsid w:val="2C02696D"/>
    <w:rsid w:val="2C365370"/>
    <w:rsid w:val="2D0ED27F"/>
    <w:rsid w:val="2D181DC1"/>
    <w:rsid w:val="2E67EEBA"/>
    <w:rsid w:val="2FFF0FD9"/>
    <w:rsid w:val="3076AF73"/>
    <w:rsid w:val="3111C243"/>
    <w:rsid w:val="318A3BF1"/>
    <w:rsid w:val="31F1B58B"/>
    <w:rsid w:val="322E4CD5"/>
    <w:rsid w:val="34861D71"/>
    <w:rsid w:val="35AAC0D6"/>
    <w:rsid w:val="3763F613"/>
    <w:rsid w:val="37B6A558"/>
    <w:rsid w:val="38197118"/>
    <w:rsid w:val="38405E88"/>
    <w:rsid w:val="3875E27F"/>
    <w:rsid w:val="38B1D710"/>
    <w:rsid w:val="390873CA"/>
    <w:rsid w:val="39B826AF"/>
    <w:rsid w:val="3A01A7FA"/>
    <w:rsid w:val="3C2163A3"/>
    <w:rsid w:val="3C78D9B4"/>
    <w:rsid w:val="3C8D2A1A"/>
    <w:rsid w:val="3D466A96"/>
    <w:rsid w:val="42EC0C78"/>
    <w:rsid w:val="42FD4D59"/>
    <w:rsid w:val="430CC72A"/>
    <w:rsid w:val="43FC42E8"/>
    <w:rsid w:val="4613A5D1"/>
    <w:rsid w:val="48A186A9"/>
    <w:rsid w:val="4B6D4374"/>
    <w:rsid w:val="4BF04EC1"/>
    <w:rsid w:val="4C332E00"/>
    <w:rsid w:val="4CF026FB"/>
    <w:rsid w:val="4DBAF596"/>
    <w:rsid w:val="50C594C9"/>
    <w:rsid w:val="51436CC8"/>
    <w:rsid w:val="51BB3F86"/>
    <w:rsid w:val="529284E3"/>
    <w:rsid w:val="52B2C822"/>
    <w:rsid w:val="53753B39"/>
    <w:rsid w:val="54A26970"/>
    <w:rsid w:val="55A26C64"/>
    <w:rsid w:val="56A5EBF3"/>
    <w:rsid w:val="56F773AF"/>
    <w:rsid w:val="57880B89"/>
    <w:rsid w:val="59893796"/>
    <w:rsid w:val="59BD116B"/>
    <w:rsid w:val="59DF0270"/>
    <w:rsid w:val="5A93898C"/>
    <w:rsid w:val="5B31D7ED"/>
    <w:rsid w:val="5D41F32B"/>
    <w:rsid w:val="5E524F54"/>
    <w:rsid w:val="5EA72488"/>
    <w:rsid w:val="5F2F738D"/>
    <w:rsid w:val="5F41A179"/>
    <w:rsid w:val="60D39810"/>
    <w:rsid w:val="627D24F2"/>
    <w:rsid w:val="635BEA18"/>
    <w:rsid w:val="64DB8730"/>
    <w:rsid w:val="64F454E5"/>
    <w:rsid w:val="65FE40B1"/>
    <w:rsid w:val="66C1958B"/>
    <w:rsid w:val="67637407"/>
    <w:rsid w:val="678B3408"/>
    <w:rsid w:val="6B99DB7E"/>
    <w:rsid w:val="6C8E9787"/>
    <w:rsid w:val="6CF659F6"/>
    <w:rsid w:val="6DA8C449"/>
    <w:rsid w:val="6DAFE159"/>
    <w:rsid w:val="6E27ADA1"/>
    <w:rsid w:val="702400B3"/>
    <w:rsid w:val="70CBF0BF"/>
    <w:rsid w:val="71A768E2"/>
    <w:rsid w:val="7365C8AF"/>
    <w:rsid w:val="747C6FDB"/>
    <w:rsid w:val="7568FDCC"/>
    <w:rsid w:val="760C9089"/>
    <w:rsid w:val="7696E2E0"/>
    <w:rsid w:val="7698EB16"/>
    <w:rsid w:val="76AF8EC8"/>
    <w:rsid w:val="79AF9E44"/>
    <w:rsid w:val="7B9915F7"/>
    <w:rsid w:val="7CEA380C"/>
    <w:rsid w:val="7D64BB87"/>
    <w:rsid w:val="7E592B60"/>
    <w:rsid w:val="7E6B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3898C"/>
  <w15:chartTrackingRefBased/>
  <w15:docId w15:val="{FA82DF7E-F679-4EB0-8CFD-545E4BDF9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56F773A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56F773AF"/>
    <w:rPr>
      <w:color w:val="467886"/>
      <w:u w:val="single"/>
    </w:rPr>
  </w:style>
  <w:style w:type="paragraph" w:customStyle="1" w:styleId="DefinitionTerm">
    <w:name w:val="Definition Term"/>
    <w:basedOn w:val="Normln"/>
    <w:next w:val="Normln"/>
    <w:uiPriority w:val="1"/>
    <w:rsid w:val="56F773AF"/>
    <w:pPr>
      <w:widowControl w:val="0"/>
      <w:spacing w:after="0" w:line="240" w:lineRule="auto"/>
      <w:ind w:hanging="10"/>
    </w:pPr>
    <w:rPr>
      <w:rFonts w:eastAsiaTheme="minorEastAsia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F277DF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717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7F0B"/>
  </w:style>
  <w:style w:type="paragraph" w:styleId="Zpat">
    <w:name w:val="footer"/>
    <w:basedOn w:val="Normln"/>
    <w:link w:val="ZpatChar"/>
    <w:uiPriority w:val="99"/>
    <w:unhideWhenUsed/>
    <w:rsid w:val="00717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7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abancova@zps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574</Words>
  <Characters>3391</Characters>
  <Application>Microsoft Office Word</Application>
  <DocSecurity>0</DocSecurity>
  <Lines>28</Lines>
  <Paragraphs>7</Paragraphs>
  <ScaleCrop>false</ScaleCrop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Konzultace Edefi</dc:creator>
  <cp:keywords/>
  <dc:description/>
  <cp:lastModifiedBy>Bistrá Dagmar</cp:lastModifiedBy>
  <cp:revision>6</cp:revision>
  <dcterms:created xsi:type="dcterms:W3CDTF">2026-04-10T11:05:00Z</dcterms:created>
  <dcterms:modified xsi:type="dcterms:W3CDTF">2026-04-10T12:45:00Z</dcterms:modified>
</cp:coreProperties>
</file>