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40BF7" w14:textId="45889034" w:rsidR="00150508" w:rsidRPr="00150508" w:rsidRDefault="004A53F3" w:rsidP="00150508">
      <w:pPr>
        <w:jc w:val="center"/>
        <w:rPr>
          <w:b/>
          <w:bCs/>
          <w:sz w:val="52"/>
          <w:szCs w:val="52"/>
        </w:rPr>
      </w:pPr>
      <w:r>
        <w:rPr>
          <w:b/>
          <w:bCs/>
          <w:sz w:val="52"/>
          <w:szCs w:val="52"/>
        </w:rPr>
        <w:t>Výr</w:t>
      </w:r>
      <w:r w:rsidR="00150508" w:rsidRPr="00150508">
        <w:rPr>
          <w:b/>
          <w:bCs/>
          <w:sz w:val="52"/>
          <w:szCs w:val="52"/>
        </w:rPr>
        <w:t>oční zpráva o mezinárodním rozvoji školy</w:t>
      </w:r>
    </w:p>
    <w:p w14:paraId="42B450CF" w14:textId="7ED14D6B" w:rsidR="00150508" w:rsidRDefault="00150508" w:rsidP="00150508">
      <w:pPr>
        <w:jc w:val="center"/>
        <w:rPr>
          <w:b/>
          <w:bCs/>
          <w:sz w:val="52"/>
          <w:szCs w:val="52"/>
        </w:rPr>
      </w:pPr>
      <w:r w:rsidRPr="00150508">
        <w:rPr>
          <w:b/>
          <w:bCs/>
          <w:sz w:val="52"/>
          <w:szCs w:val="52"/>
        </w:rPr>
        <w:t>2025/2026</w:t>
      </w:r>
    </w:p>
    <w:p w14:paraId="0820F7A0" w14:textId="5ADA8141" w:rsidR="00150508" w:rsidRDefault="00150508" w:rsidP="00150508">
      <w:pPr>
        <w:jc w:val="center"/>
        <w:rPr>
          <w:b/>
          <w:bCs/>
          <w:sz w:val="52"/>
          <w:szCs w:val="52"/>
        </w:rPr>
      </w:pPr>
      <w:r>
        <w:rPr>
          <w:b/>
          <w:bCs/>
          <w:noProof/>
          <w:sz w:val="52"/>
          <w:szCs w:val="52"/>
        </w:rPr>
        <w:drawing>
          <wp:inline distT="0" distB="0" distL="0" distR="0" wp14:anchorId="0B9D858A" wp14:editId="7B06F347">
            <wp:extent cx="1905000" cy="1905000"/>
            <wp:effectExtent l="0" t="0" r="0" b="0"/>
            <wp:docPr id="1735936814" name="Obrázek 16" descr="Obsah obrázku kruh, logo, Písmo, symbol&#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6814" name="Obrázek 16" descr="Obsah obrázku kruh, logo, Písmo, symbol&#10;&#10;Obsah vygenerovaný umělou inteligencí může být nesprávn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6EAB508" w14:textId="02062655" w:rsidR="00150508" w:rsidRPr="00150508" w:rsidRDefault="00150508" w:rsidP="00150508">
      <w:pPr>
        <w:jc w:val="center"/>
        <w:rPr>
          <w:b/>
          <w:bCs/>
          <w:sz w:val="36"/>
          <w:szCs w:val="36"/>
        </w:rPr>
      </w:pPr>
      <w:r w:rsidRPr="00150508">
        <w:rPr>
          <w:b/>
          <w:bCs/>
          <w:sz w:val="36"/>
          <w:szCs w:val="36"/>
        </w:rPr>
        <w:t>Základní škola prof. Otakara Borůvky Uherský Ostroh</w:t>
      </w:r>
    </w:p>
    <w:p w14:paraId="5C40025C" w14:textId="77777777" w:rsidR="00150508" w:rsidRPr="00150508" w:rsidRDefault="00150508" w:rsidP="00150508">
      <w:pPr>
        <w:jc w:val="center"/>
        <w:rPr>
          <w:b/>
          <w:bCs/>
          <w:sz w:val="36"/>
          <w:szCs w:val="36"/>
        </w:rPr>
      </w:pPr>
      <w:r w:rsidRPr="00150508">
        <w:rPr>
          <w:b/>
          <w:bCs/>
          <w:sz w:val="36"/>
          <w:szCs w:val="36"/>
        </w:rPr>
        <w:t>„Škola otevřená Evropě“</w:t>
      </w:r>
    </w:p>
    <w:p w14:paraId="3707A1A5" w14:textId="13F1321E" w:rsidR="00150508" w:rsidRDefault="00150508" w:rsidP="00150508">
      <w:pPr>
        <w:rPr>
          <w:b/>
          <w:bCs/>
        </w:rPr>
      </w:pPr>
      <w:r>
        <w:rPr>
          <w:b/>
          <w:bCs/>
          <w:noProof/>
        </w:rPr>
        <w:drawing>
          <wp:anchor distT="0" distB="0" distL="114300" distR="114300" simplePos="0" relativeHeight="251658240" behindDoc="1" locked="0" layoutInCell="1" allowOverlap="1" wp14:anchorId="545873BE" wp14:editId="3D31681B">
            <wp:simplePos x="0" y="0"/>
            <wp:positionH relativeFrom="margin">
              <wp:align>center</wp:align>
            </wp:positionH>
            <wp:positionV relativeFrom="paragraph">
              <wp:posOffset>281305</wp:posOffset>
            </wp:positionV>
            <wp:extent cx="4274901" cy="3231825"/>
            <wp:effectExtent l="0" t="0" r="0" b="6985"/>
            <wp:wrapTight wrapText="bothSides">
              <wp:wrapPolygon edited="0">
                <wp:start x="0" y="0"/>
                <wp:lineTo x="0" y="21519"/>
                <wp:lineTo x="21465" y="21519"/>
                <wp:lineTo x="21465" y="0"/>
                <wp:lineTo x="0" y="0"/>
              </wp:wrapPolygon>
            </wp:wrapTight>
            <wp:docPr id="28951389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4901" cy="3231825"/>
                    </a:xfrm>
                    <a:prstGeom prst="rect">
                      <a:avLst/>
                    </a:prstGeom>
                    <a:noFill/>
                    <a:ln>
                      <a:noFill/>
                    </a:ln>
                  </pic:spPr>
                </pic:pic>
              </a:graphicData>
            </a:graphic>
          </wp:anchor>
        </w:drawing>
      </w:r>
    </w:p>
    <w:p w14:paraId="5CC26559" w14:textId="631E13F9" w:rsidR="00150508" w:rsidRDefault="00150508" w:rsidP="00150508">
      <w:pPr>
        <w:rPr>
          <w:b/>
          <w:bCs/>
        </w:rPr>
      </w:pPr>
    </w:p>
    <w:p w14:paraId="0FAECFB2" w14:textId="77777777" w:rsidR="00150508" w:rsidRDefault="00150508" w:rsidP="00150508">
      <w:pPr>
        <w:rPr>
          <w:b/>
          <w:bCs/>
        </w:rPr>
      </w:pPr>
    </w:p>
    <w:p w14:paraId="229F27A3" w14:textId="77777777" w:rsidR="00150508" w:rsidRDefault="00150508" w:rsidP="00150508">
      <w:pPr>
        <w:rPr>
          <w:b/>
          <w:bCs/>
        </w:rPr>
      </w:pPr>
    </w:p>
    <w:p w14:paraId="45B3CDFA" w14:textId="77777777" w:rsidR="00150508" w:rsidRDefault="00150508" w:rsidP="00150508">
      <w:pPr>
        <w:rPr>
          <w:b/>
          <w:bCs/>
        </w:rPr>
      </w:pPr>
    </w:p>
    <w:p w14:paraId="5F734E55" w14:textId="77777777" w:rsidR="00150508" w:rsidRDefault="00150508" w:rsidP="00150508">
      <w:pPr>
        <w:rPr>
          <w:b/>
          <w:bCs/>
        </w:rPr>
      </w:pPr>
    </w:p>
    <w:p w14:paraId="06E6DD37" w14:textId="77777777" w:rsidR="00150508" w:rsidRDefault="00150508" w:rsidP="00150508">
      <w:pPr>
        <w:rPr>
          <w:b/>
          <w:bCs/>
        </w:rPr>
      </w:pPr>
    </w:p>
    <w:p w14:paraId="4AFB228C" w14:textId="77777777" w:rsidR="00150508" w:rsidRDefault="00150508" w:rsidP="00150508">
      <w:pPr>
        <w:rPr>
          <w:b/>
          <w:bCs/>
        </w:rPr>
      </w:pPr>
    </w:p>
    <w:p w14:paraId="247B94CF" w14:textId="77777777" w:rsidR="00150508" w:rsidRDefault="00150508" w:rsidP="00150508">
      <w:pPr>
        <w:rPr>
          <w:b/>
          <w:bCs/>
        </w:rPr>
      </w:pPr>
    </w:p>
    <w:p w14:paraId="4797C882" w14:textId="77777777" w:rsidR="00150508" w:rsidRDefault="00150508" w:rsidP="00150508">
      <w:pPr>
        <w:rPr>
          <w:b/>
          <w:bCs/>
        </w:rPr>
      </w:pPr>
    </w:p>
    <w:p w14:paraId="3DBC384F" w14:textId="77777777" w:rsidR="00150508" w:rsidRDefault="00150508" w:rsidP="00150508">
      <w:pPr>
        <w:rPr>
          <w:b/>
          <w:bCs/>
        </w:rPr>
      </w:pPr>
    </w:p>
    <w:p w14:paraId="506B298F" w14:textId="77777777" w:rsidR="00150508" w:rsidRDefault="00150508" w:rsidP="00150508">
      <w:pPr>
        <w:rPr>
          <w:b/>
          <w:bCs/>
        </w:rPr>
      </w:pPr>
    </w:p>
    <w:p w14:paraId="65B9513E" w14:textId="77777777" w:rsidR="00150508" w:rsidRDefault="00150508" w:rsidP="00150508">
      <w:pPr>
        <w:rPr>
          <w:b/>
          <w:bCs/>
        </w:rPr>
      </w:pPr>
    </w:p>
    <w:p w14:paraId="5C944E62" w14:textId="77777777" w:rsidR="00150508" w:rsidRDefault="00150508" w:rsidP="00150508">
      <w:pPr>
        <w:rPr>
          <w:b/>
          <w:bCs/>
        </w:rPr>
      </w:pPr>
    </w:p>
    <w:p w14:paraId="22081A5E" w14:textId="77777777" w:rsidR="00150508" w:rsidRPr="002758E4" w:rsidRDefault="00150508" w:rsidP="00FE5C1D">
      <w:pPr>
        <w:jc w:val="both"/>
        <w:rPr>
          <w:b/>
          <w:bCs/>
          <w:sz w:val="28"/>
          <w:szCs w:val="28"/>
        </w:rPr>
      </w:pPr>
      <w:r w:rsidRPr="002758E4">
        <w:rPr>
          <w:b/>
          <w:bCs/>
          <w:sz w:val="28"/>
          <w:szCs w:val="28"/>
        </w:rPr>
        <w:lastRenderedPageBreak/>
        <w:t>1. ÚVOD</w:t>
      </w:r>
    </w:p>
    <w:p w14:paraId="145FE882" w14:textId="669A0B77" w:rsidR="00150508" w:rsidRPr="00150508" w:rsidRDefault="004E1DCB" w:rsidP="00FE5C1D">
      <w:pPr>
        <w:jc w:val="both"/>
      </w:pPr>
      <w:r w:rsidRPr="004E1DCB">
        <w:t>Školní rok 2025/2026 lze označit za přelomový v oblasti mezinárodního rozvoje školy. Získání Erasmus+ akreditace, rozvoj zahraničních partnerství a rostoucí zapojení žáků i pedagogů do mezinárodních aktivit potvrzují směřování školy jako moderní vzdělávací instituce otevřené evropské spolupráci. Cílem školy není pouze realizace jednotlivých zahraničních aktivit, ale především systematické budování vzdělávacího prostředí podporujícího jazykový rozvoj, inovativní metody výuky, mezinárodní spolupráci a multikulturní porozumění. Internacionalizace se tak stává přirozenou součástí života školy a významně přispívá ke kvalitě vzdělávání, osobnostnímu rozvoji žáků i pedagogů a dobrému jménu školy v regionu i v zahraničí.</w:t>
      </w:r>
      <w:r>
        <w:t xml:space="preserve"> </w:t>
      </w:r>
      <w:r w:rsidR="00150508" w:rsidRPr="00150508">
        <w:t>Během školního roku došlo k významnému posunu v několika oblastech:</w:t>
      </w:r>
    </w:p>
    <w:p w14:paraId="3E678CA8" w14:textId="77777777" w:rsidR="00150508" w:rsidRDefault="00150508" w:rsidP="00FE5C1D">
      <w:pPr>
        <w:numPr>
          <w:ilvl w:val="0"/>
          <w:numId w:val="2"/>
        </w:numPr>
        <w:jc w:val="both"/>
      </w:pPr>
      <w:r w:rsidRPr="00150508">
        <w:t xml:space="preserve">získání Erasmus+ akreditace, </w:t>
      </w:r>
    </w:p>
    <w:p w14:paraId="06FAA0D6" w14:textId="59435480" w:rsidR="00617F62" w:rsidRPr="00150508" w:rsidRDefault="00617F62" w:rsidP="00FE5C1D">
      <w:pPr>
        <w:numPr>
          <w:ilvl w:val="0"/>
          <w:numId w:val="2"/>
        </w:numPr>
        <w:jc w:val="both"/>
      </w:pPr>
      <w:r>
        <w:t>získání projektu robotika v rámci strategického partnerství Erasmus KA2</w:t>
      </w:r>
      <w:r w:rsidR="0022570A">
        <w:t>,</w:t>
      </w:r>
    </w:p>
    <w:p w14:paraId="258BE32C" w14:textId="77777777" w:rsidR="00150508" w:rsidRPr="00150508" w:rsidRDefault="00150508" w:rsidP="00FE5C1D">
      <w:pPr>
        <w:numPr>
          <w:ilvl w:val="0"/>
          <w:numId w:val="2"/>
        </w:numPr>
        <w:jc w:val="both"/>
      </w:pPr>
      <w:r w:rsidRPr="00150508">
        <w:t xml:space="preserve">rozšíření výuky anglického jazyka, </w:t>
      </w:r>
    </w:p>
    <w:p w14:paraId="0296D62C" w14:textId="77777777" w:rsidR="00150508" w:rsidRPr="00150508" w:rsidRDefault="00150508" w:rsidP="00FE5C1D">
      <w:pPr>
        <w:numPr>
          <w:ilvl w:val="0"/>
          <w:numId w:val="2"/>
        </w:numPr>
        <w:jc w:val="both"/>
      </w:pPr>
      <w:r w:rsidRPr="00150508">
        <w:t xml:space="preserve">zavádění CLIL metodiky, </w:t>
      </w:r>
    </w:p>
    <w:p w14:paraId="6FA2F886" w14:textId="77777777" w:rsidR="00150508" w:rsidRPr="00150508" w:rsidRDefault="00150508" w:rsidP="00FE5C1D">
      <w:pPr>
        <w:numPr>
          <w:ilvl w:val="0"/>
          <w:numId w:val="2"/>
        </w:numPr>
        <w:jc w:val="both"/>
      </w:pPr>
      <w:r w:rsidRPr="00150508">
        <w:t xml:space="preserve">zapojení rodilé mluvčí do výuky, </w:t>
      </w:r>
    </w:p>
    <w:p w14:paraId="5A2522C5" w14:textId="77777777" w:rsidR="00150508" w:rsidRPr="00150508" w:rsidRDefault="00150508" w:rsidP="00FE5C1D">
      <w:pPr>
        <w:numPr>
          <w:ilvl w:val="0"/>
          <w:numId w:val="2"/>
        </w:numPr>
        <w:jc w:val="both"/>
      </w:pPr>
      <w:r w:rsidRPr="00150508">
        <w:t xml:space="preserve">rozvoji mezinárodních partnerství, </w:t>
      </w:r>
    </w:p>
    <w:p w14:paraId="5DB3B44F" w14:textId="77777777" w:rsidR="00150508" w:rsidRPr="00150508" w:rsidRDefault="00150508" w:rsidP="00FE5C1D">
      <w:pPr>
        <w:numPr>
          <w:ilvl w:val="0"/>
          <w:numId w:val="2"/>
        </w:numPr>
        <w:jc w:val="both"/>
      </w:pPr>
      <w:r w:rsidRPr="00150508">
        <w:t xml:space="preserve">realizaci zahraničních mobilit žáků i pedagogů, </w:t>
      </w:r>
    </w:p>
    <w:p w14:paraId="5219253F" w14:textId="77777777" w:rsidR="00150508" w:rsidRPr="00150508" w:rsidRDefault="00150508" w:rsidP="00FE5C1D">
      <w:pPr>
        <w:numPr>
          <w:ilvl w:val="0"/>
          <w:numId w:val="2"/>
        </w:numPr>
        <w:jc w:val="both"/>
      </w:pPr>
      <w:r w:rsidRPr="00150508">
        <w:t xml:space="preserve">modernizaci školního vzdělávacího programu. </w:t>
      </w:r>
    </w:p>
    <w:p w14:paraId="63FBCCD7" w14:textId="57CCCC39" w:rsidR="00150508" w:rsidRPr="004E1DCB" w:rsidRDefault="00150508" w:rsidP="00FE5C1D">
      <w:pPr>
        <w:jc w:val="both"/>
      </w:pPr>
      <w:r w:rsidRPr="00150508">
        <w:t>Internacionalizace se stala přirozenou součástí života školy a významně ovlivňuje její další směřování.</w:t>
      </w:r>
    </w:p>
    <w:p w14:paraId="4745ACF9" w14:textId="122ADD32" w:rsidR="00150508" w:rsidRPr="002758E4" w:rsidRDefault="006644AE" w:rsidP="00FE5C1D">
      <w:pPr>
        <w:jc w:val="both"/>
        <w:rPr>
          <w:b/>
          <w:bCs/>
          <w:sz w:val="28"/>
          <w:szCs w:val="28"/>
        </w:rPr>
      </w:pPr>
      <w:r w:rsidRPr="002758E4">
        <w:rPr>
          <w:b/>
          <w:bCs/>
          <w:sz w:val="28"/>
          <w:szCs w:val="28"/>
        </w:rPr>
        <w:t>2. ST</w:t>
      </w:r>
      <w:r w:rsidR="00150508" w:rsidRPr="002758E4">
        <w:rPr>
          <w:b/>
          <w:bCs/>
          <w:sz w:val="28"/>
          <w:szCs w:val="28"/>
        </w:rPr>
        <w:t>RATEGICKÉ MILNÍKY ŠKOLNÍHO ROKU</w:t>
      </w:r>
    </w:p>
    <w:p w14:paraId="5709A638" w14:textId="77777777" w:rsidR="00150508" w:rsidRPr="00150508" w:rsidRDefault="00150508" w:rsidP="00FE5C1D">
      <w:pPr>
        <w:jc w:val="both"/>
        <w:rPr>
          <w:b/>
          <w:bCs/>
        </w:rPr>
      </w:pPr>
      <w:r w:rsidRPr="00150508">
        <w:rPr>
          <w:b/>
          <w:bCs/>
        </w:rPr>
        <w:t>Erasmus+ akreditace</w:t>
      </w:r>
    </w:p>
    <w:p w14:paraId="283AA36A" w14:textId="77777777" w:rsidR="00150508" w:rsidRPr="00150508" w:rsidRDefault="00150508" w:rsidP="00FE5C1D">
      <w:pPr>
        <w:jc w:val="both"/>
      </w:pPr>
      <w:r w:rsidRPr="00150508">
        <w:t>V průběhu školního roku získala škola Erasmus+ akreditaci v oblasti školního vzdělávání. Tato akreditace představuje významný krok v dlouhodobém rozvoji školy a potvrzuje kvalitu strategického plánování v oblasti internacionalizace.</w:t>
      </w:r>
    </w:p>
    <w:p w14:paraId="6C9BD0A7" w14:textId="77777777" w:rsidR="00150508" w:rsidRPr="00150508" w:rsidRDefault="00150508" w:rsidP="00FE5C1D">
      <w:pPr>
        <w:jc w:val="both"/>
      </w:pPr>
      <w:r w:rsidRPr="00150508">
        <w:t>Akreditace umožní škole:</w:t>
      </w:r>
    </w:p>
    <w:p w14:paraId="30A08AE2" w14:textId="77777777" w:rsidR="00150508" w:rsidRPr="00150508" w:rsidRDefault="00150508" w:rsidP="00FE5C1D">
      <w:pPr>
        <w:numPr>
          <w:ilvl w:val="0"/>
          <w:numId w:val="8"/>
        </w:numPr>
        <w:jc w:val="both"/>
      </w:pPr>
      <w:r w:rsidRPr="00150508">
        <w:t xml:space="preserve">pravidelnou realizaci zahraničních mobilit, </w:t>
      </w:r>
    </w:p>
    <w:p w14:paraId="19FCCF74" w14:textId="77777777" w:rsidR="00150508" w:rsidRPr="00150508" w:rsidRDefault="00150508" w:rsidP="00FE5C1D">
      <w:pPr>
        <w:numPr>
          <w:ilvl w:val="0"/>
          <w:numId w:val="8"/>
        </w:numPr>
        <w:jc w:val="both"/>
      </w:pPr>
      <w:r w:rsidRPr="00150508">
        <w:t xml:space="preserve">systematické vzdělávání pedagogů, </w:t>
      </w:r>
    </w:p>
    <w:p w14:paraId="12AF5655" w14:textId="77777777" w:rsidR="00150508" w:rsidRPr="00150508" w:rsidRDefault="00150508" w:rsidP="00FE5C1D">
      <w:pPr>
        <w:numPr>
          <w:ilvl w:val="0"/>
          <w:numId w:val="8"/>
        </w:numPr>
        <w:jc w:val="both"/>
      </w:pPr>
      <w:r w:rsidRPr="00150508">
        <w:t xml:space="preserve">rozvoj mezinárodní spolupráce, </w:t>
      </w:r>
    </w:p>
    <w:p w14:paraId="6B8FAF67" w14:textId="77777777" w:rsidR="00150508" w:rsidRPr="00150508" w:rsidRDefault="00150508" w:rsidP="00FE5C1D">
      <w:pPr>
        <w:numPr>
          <w:ilvl w:val="0"/>
          <w:numId w:val="8"/>
        </w:numPr>
        <w:jc w:val="both"/>
      </w:pPr>
      <w:r w:rsidRPr="00150508">
        <w:t xml:space="preserve">dlouhodobé zavádění inovací do výuky. </w:t>
      </w:r>
    </w:p>
    <w:p w14:paraId="14336208" w14:textId="77777777" w:rsidR="00FE5C1D" w:rsidRDefault="00FE5C1D" w:rsidP="00FE5C1D">
      <w:pPr>
        <w:jc w:val="both"/>
      </w:pPr>
    </w:p>
    <w:p w14:paraId="421C6BCB" w14:textId="1C26B67C" w:rsidR="00150508" w:rsidRDefault="00FE5C1D" w:rsidP="00FE5C1D">
      <w:pPr>
        <w:jc w:val="both"/>
      </w:pPr>
      <w:r>
        <w:rPr>
          <w:noProof/>
        </w:rPr>
        <w:lastRenderedPageBreak/>
        <w:drawing>
          <wp:inline distT="0" distB="0" distL="0" distR="0" wp14:anchorId="7AFA60F3" wp14:editId="65D6200D">
            <wp:extent cx="5753100" cy="3359150"/>
            <wp:effectExtent l="0" t="0" r="0" b="0"/>
            <wp:docPr id="180210426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359150"/>
                    </a:xfrm>
                    <a:prstGeom prst="rect">
                      <a:avLst/>
                    </a:prstGeom>
                    <a:noFill/>
                    <a:ln>
                      <a:noFill/>
                    </a:ln>
                  </pic:spPr>
                </pic:pic>
              </a:graphicData>
            </a:graphic>
          </wp:inline>
        </w:drawing>
      </w:r>
    </w:p>
    <w:p w14:paraId="685A28A5" w14:textId="77777777" w:rsidR="00FE5C1D" w:rsidRPr="00150508" w:rsidRDefault="00FE5C1D" w:rsidP="00FE5C1D">
      <w:pPr>
        <w:jc w:val="both"/>
      </w:pPr>
    </w:p>
    <w:p w14:paraId="1D11E68F" w14:textId="19AC10EF" w:rsidR="00150508" w:rsidRPr="00150508" w:rsidRDefault="00150508" w:rsidP="00150508"/>
    <w:p w14:paraId="0D6D3EBC" w14:textId="77777777" w:rsidR="002758E4" w:rsidRPr="002758E4" w:rsidRDefault="002758E4" w:rsidP="002758E4">
      <w:pPr>
        <w:rPr>
          <w:rFonts w:ascii="Arial" w:hAnsi="Arial" w:cs="Arial"/>
          <w:b/>
          <w:bCs/>
          <w:sz w:val="30"/>
          <w:szCs w:val="30"/>
        </w:rPr>
      </w:pPr>
      <w:r w:rsidRPr="002758E4">
        <w:rPr>
          <w:rFonts w:ascii="Arial" w:hAnsi="Arial" w:cs="Arial"/>
          <w:b/>
          <w:bCs/>
          <w:sz w:val="30"/>
          <w:szCs w:val="30"/>
        </w:rPr>
        <w:t>2.A Rozvoj pedagogických pracovníků v rámci akreditace</w:t>
      </w:r>
    </w:p>
    <w:p w14:paraId="330C6AF2" w14:textId="77777777" w:rsidR="002758E4" w:rsidRPr="002758E4" w:rsidRDefault="002758E4" w:rsidP="002758E4">
      <w:pPr>
        <w:jc w:val="both"/>
      </w:pPr>
      <w:r w:rsidRPr="002758E4">
        <w:t>Významnou součástí Erasmus+ akreditace je profesní rozvoj pedagogických pracovníků prostřednictvím zahraničního vzdělávání a stínování na partnerských školách. Cílem je rozvoj jazykových, metodických a profesních kompetencí pedagogů a přenos inovativních přístupů do výuky.</w:t>
      </w:r>
    </w:p>
    <w:p w14:paraId="7E6F85AD" w14:textId="77777777" w:rsidR="002758E4" w:rsidRPr="002758E4" w:rsidRDefault="002758E4" w:rsidP="002758E4">
      <w:pPr>
        <w:jc w:val="both"/>
      </w:pPr>
      <w:r w:rsidRPr="002758E4">
        <w:t>Přehled zahraničních kurzů – léto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8"/>
        <w:gridCol w:w="1722"/>
        <w:gridCol w:w="2319"/>
      </w:tblGrid>
      <w:tr w:rsidR="002758E4" w:rsidRPr="002758E4" w14:paraId="0D4471A3" w14:textId="77777777" w:rsidTr="002758E4">
        <w:trPr>
          <w:tblCellSpacing w:w="15" w:type="dxa"/>
        </w:trPr>
        <w:tc>
          <w:tcPr>
            <w:tcW w:w="0" w:type="auto"/>
            <w:vAlign w:val="center"/>
            <w:hideMark/>
          </w:tcPr>
          <w:p w14:paraId="17682DCB" w14:textId="77777777" w:rsidR="002758E4" w:rsidRPr="002758E4" w:rsidRDefault="002758E4" w:rsidP="002758E4">
            <w:pPr>
              <w:jc w:val="both"/>
            </w:pPr>
            <w:r w:rsidRPr="002758E4">
              <w:t>Zaměření kurzu</w:t>
            </w:r>
          </w:p>
        </w:tc>
        <w:tc>
          <w:tcPr>
            <w:tcW w:w="0" w:type="auto"/>
            <w:vAlign w:val="center"/>
            <w:hideMark/>
          </w:tcPr>
          <w:p w14:paraId="12B1869C" w14:textId="77777777" w:rsidR="002758E4" w:rsidRPr="002758E4" w:rsidRDefault="002758E4" w:rsidP="002758E4">
            <w:pPr>
              <w:jc w:val="both"/>
            </w:pPr>
            <w:r w:rsidRPr="002758E4">
              <w:t>Počet pedagogů</w:t>
            </w:r>
          </w:p>
        </w:tc>
        <w:tc>
          <w:tcPr>
            <w:tcW w:w="0" w:type="auto"/>
            <w:vAlign w:val="center"/>
            <w:hideMark/>
          </w:tcPr>
          <w:p w14:paraId="3F85DB8C" w14:textId="77777777" w:rsidR="002758E4" w:rsidRPr="002758E4" w:rsidRDefault="002758E4" w:rsidP="002758E4">
            <w:pPr>
              <w:jc w:val="both"/>
            </w:pPr>
            <w:r w:rsidRPr="002758E4">
              <w:t>Země</w:t>
            </w:r>
          </w:p>
        </w:tc>
      </w:tr>
      <w:tr w:rsidR="002758E4" w:rsidRPr="002758E4" w14:paraId="62033377" w14:textId="77777777" w:rsidTr="002758E4">
        <w:trPr>
          <w:tblCellSpacing w:w="15" w:type="dxa"/>
        </w:trPr>
        <w:tc>
          <w:tcPr>
            <w:tcW w:w="0" w:type="auto"/>
            <w:vAlign w:val="center"/>
            <w:hideMark/>
          </w:tcPr>
          <w:p w14:paraId="15C843A6" w14:textId="77777777" w:rsidR="002758E4" w:rsidRPr="002758E4" w:rsidRDefault="002758E4" w:rsidP="002758E4">
            <w:pPr>
              <w:jc w:val="both"/>
            </w:pPr>
            <w:r w:rsidRPr="002758E4">
              <w:t>Jazykové kurzy AJ</w:t>
            </w:r>
          </w:p>
        </w:tc>
        <w:tc>
          <w:tcPr>
            <w:tcW w:w="0" w:type="auto"/>
            <w:vAlign w:val="center"/>
            <w:hideMark/>
          </w:tcPr>
          <w:p w14:paraId="3ED7EB15" w14:textId="77777777" w:rsidR="002758E4" w:rsidRPr="002758E4" w:rsidRDefault="002758E4" w:rsidP="002758E4">
            <w:pPr>
              <w:jc w:val="both"/>
            </w:pPr>
            <w:r w:rsidRPr="002758E4">
              <w:t>1</w:t>
            </w:r>
          </w:p>
        </w:tc>
        <w:tc>
          <w:tcPr>
            <w:tcW w:w="0" w:type="auto"/>
            <w:vAlign w:val="center"/>
            <w:hideMark/>
          </w:tcPr>
          <w:p w14:paraId="7C624BCF" w14:textId="77777777" w:rsidR="002758E4" w:rsidRPr="002758E4" w:rsidRDefault="002758E4" w:rsidP="002758E4">
            <w:pPr>
              <w:jc w:val="both"/>
            </w:pPr>
            <w:r w:rsidRPr="002758E4">
              <w:t>Malta</w:t>
            </w:r>
          </w:p>
        </w:tc>
      </w:tr>
      <w:tr w:rsidR="002758E4" w:rsidRPr="002758E4" w14:paraId="0732C69A" w14:textId="77777777" w:rsidTr="002758E4">
        <w:trPr>
          <w:tblCellSpacing w:w="15" w:type="dxa"/>
        </w:trPr>
        <w:tc>
          <w:tcPr>
            <w:tcW w:w="0" w:type="auto"/>
            <w:vAlign w:val="center"/>
            <w:hideMark/>
          </w:tcPr>
          <w:p w14:paraId="2FDA5265" w14:textId="77777777" w:rsidR="002758E4" w:rsidRPr="002758E4" w:rsidRDefault="002758E4" w:rsidP="002758E4">
            <w:pPr>
              <w:jc w:val="both"/>
            </w:pPr>
            <w:r w:rsidRPr="002758E4">
              <w:t>CLIL metodika</w:t>
            </w:r>
          </w:p>
        </w:tc>
        <w:tc>
          <w:tcPr>
            <w:tcW w:w="0" w:type="auto"/>
            <w:vAlign w:val="center"/>
            <w:hideMark/>
          </w:tcPr>
          <w:p w14:paraId="6597B153" w14:textId="77777777" w:rsidR="002758E4" w:rsidRPr="002758E4" w:rsidRDefault="002758E4" w:rsidP="002758E4">
            <w:pPr>
              <w:jc w:val="both"/>
            </w:pPr>
            <w:r w:rsidRPr="002758E4">
              <w:t>1</w:t>
            </w:r>
          </w:p>
        </w:tc>
        <w:tc>
          <w:tcPr>
            <w:tcW w:w="0" w:type="auto"/>
            <w:vAlign w:val="center"/>
            <w:hideMark/>
          </w:tcPr>
          <w:p w14:paraId="077AA5AE" w14:textId="77777777" w:rsidR="002758E4" w:rsidRPr="002758E4" w:rsidRDefault="002758E4" w:rsidP="002758E4">
            <w:pPr>
              <w:jc w:val="both"/>
            </w:pPr>
            <w:r w:rsidRPr="002758E4">
              <w:t>Malta</w:t>
            </w:r>
          </w:p>
        </w:tc>
      </w:tr>
      <w:tr w:rsidR="002758E4" w:rsidRPr="002758E4" w14:paraId="5DAB7FD0" w14:textId="77777777" w:rsidTr="002758E4">
        <w:trPr>
          <w:tblCellSpacing w:w="15" w:type="dxa"/>
        </w:trPr>
        <w:tc>
          <w:tcPr>
            <w:tcW w:w="0" w:type="auto"/>
            <w:vAlign w:val="center"/>
            <w:hideMark/>
          </w:tcPr>
          <w:p w14:paraId="41F9B2E0" w14:textId="77777777" w:rsidR="002758E4" w:rsidRPr="002758E4" w:rsidRDefault="002758E4" w:rsidP="002758E4">
            <w:pPr>
              <w:jc w:val="both"/>
            </w:pPr>
            <w:r w:rsidRPr="002758E4">
              <w:t>Inovativní metody výuky</w:t>
            </w:r>
          </w:p>
        </w:tc>
        <w:tc>
          <w:tcPr>
            <w:tcW w:w="0" w:type="auto"/>
            <w:vAlign w:val="center"/>
            <w:hideMark/>
          </w:tcPr>
          <w:p w14:paraId="2350064E" w14:textId="77777777" w:rsidR="002758E4" w:rsidRPr="002758E4" w:rsidRDefault="002758E4" w:rsidP="002758E4">
            <w:pPr>
              <w:jc w:val="both"/>
            </w:pPr>
            <w:r w:rsidRPr="002758E4">
              <w:t>1</w:t>
            </w:r>
          </w:p>
        </w:tc>
        <w:tc>
          <w:tcPr>
            <w:tcW w:w="0" w:type="auto"/>
            <w:vAlign w:val="center"/>
            <w:hideMark/>
          </w:tcPr>
          <w:p w14:paraId="500EAA63" w14:textId="77777777" w:rsidR="002758E4" w:rsidRPr="002758E4" w:rsidRDefault="002758E4" w:rsidP="002758E4">
            <w:pPr>
              <w:jc w:val="both"/>
            </w:pPr>
            <w:r w:rsidRPr="002758E4">
              <w:t>Itálie</w:t>
            </w:r>
          </w:p>
        </w:tc>
      </w:tr>
      <w:tr w:rsidR="002758E4" w:rsidRPr="002758E4" w14:paraId="5C536BF4" w14:textId="77777777" w:rsidTr="002758E4">
        <w:trPr>
          <w:tblCellSpacing w:w="15" w:type="dxa"/>
        </w:trPr>
        <w:tc>
          <w:tcPr>
            <w:tcW w:w="0" w:type="auto"/>
            <w:vAlign w:val="center"/>
            <w:hideMark/>
          </w:tcPr>
          <w:p w14:paraId="17534554" w14:textId="77777777" w:rsidR="002758E4" w:rsidRPr="002758E4" w:rsidRDefault="002758E4" w:rsidP="002758E4">
            <w:pPr>
              <w:jc w:val="both"/>
            </w:pPr>
            <w:r w:rsidRPr="002758E4">
              <w:t>Angličtina pro 1. stupeň</w:t>
            </w:r>
          </w:p>
        </w:tc>
        <w:tc>
          <w:tcPr>
            <w:tcW w:w="0" w:type="auto"/>
            <w:vAlign w:val="center"/>
            <w:hideMark/>
          </w:tcPr>
          <w:p w14:paraId="7097572B" w14:textId="77777777" w:rsidR="002758E4" w:rsidRPr="002758E4" w:rsidRDefault="002758E4" w:rsidP="002758E4">
            <w:pPr>
              <w:jc w:val="both"/>
            </w:pPr>
            <w:r w:rsidRPr="002758E4">
              <w:t>1</w:t>
            </w:r>
          </w:p>
        </w:tc>
        <w:tc>
          <w:tcPr>
            <w:tcW w:w="0" w:type="auto"/>
            <w:vAlign w:val="center"/>
            <w:hideMark/>
          </w:tcPr>
          <w:p w14:paraId="78F7FA8A" w14:textId="77777777" w:rsidR="002758E4" w:rsidRPr="002758E4" w:rsidRDefault="002758E4" w:rsidP="002758E4">
            <w:pPr>
              <w:jc w:val="both"/>
            </w:pPr>
            <w:r w:rsidRPr="002758E4">
              <w:t>Malta</w:t>
            </w:r>
          </w:p>
        </w:tc>
      </w:tr>
      <w:tr w:rsidR="002758E4" w:rsidRPr="002758E4" w14:paraId="574A2ABE" w14:textId="77777777" w:rsidTr="002758E4">
        <w:trPr>
          <w:tblCellSpacing w:w="15" w:type="dxa"/>
        </w:trPr>
        <w:tc>
          <w:tcPr>
            <w:tcW w:w="0" w:type="auto"/>
            <w:vAlign w:val="center"/>
            <w:hideMark/>
          </w:tcPr>
          <w:p w14:paraId="0761582B" w14:textId="77777777" w:rsidR="002758E4" w:rsidRPr="002758E4" w:rsidRDefault="002758E4" w:rsidP="002758E4">
            <w:pPr>
              <w:jc w:val="both"/>
            </w:pPr>
            <w:r w:rsidRPr="002758E4">
              <w:t xml:space="preserve">Soft </w:t>
            </w:r>
            <w:proofErr w:type="spellStart"/>
            <w:r w:rsidRPr="002758E4">
              <w:t>skills</w:t>
            </w:r>
            <w:proofErr w:type="spellEnd"/>
            <w:r w:rsidRPr="002758E4">
              <w:t xml:space="preserve"> a leadership</w:t>
            </w:r>
          </w:p>
        </w:tc>
        <w:tc>
          <w:tcPr>
            <w:tcW w:w="0" w:type="auto"/>
            <w:vAlign w:val="center"/>
            <w:hideMark/>
          </w:tcPr>
          <w:p w14:paraId="3C802C02" w14:textId="77777777" w:rsidR="002758E4" w:rsidRPr="002758E4" w:rsidRDefault="002758E4" w:rsidP="002758E4">
            <w:pPr>
              <w:jc w:val="both"/>
            </w:pPr>
            <w:r w:rsidRPr="002758E4">
              <w:t>1</w:t>
            </w:r>
          </w:p>
        </w:tc>
        <w:tc>
          <w:tcPr>
            <w:tcW w:w="0" w:type="auto"/>
            <w:vAlign w:val="center"/>
            <w:hideMark/>
          </w:tcPr>
          <w:p w14:paraId="1C252005" w14:textId="77777777" w:rsidR="002758E4" w:rsidRPr="002758E4" w:rsidRDefault="002758E4" w:rsidP="002758E4">
            <w:pPr>
              <w:jc w:val="both"/>
            </w:pPr>
            <w:r w:rsidRPr="002758E4">
              <w:t>Madeira (Portugalsko)</w:t>
            </w:r>
          </w:p>
        </w:tc>
      </w:tr>
    </w:tbl>
    <w:p w14:paraId="5356AD70" w14:textId="77777777" w:rsidR="002758E4" w:rsidRPr="002758E4" w:rsidRDefault="002758E4" w:rsidP="002758E4">
      <w:pPr>
        <w:jc w:val="both"/>
      </w:pPr>
      <w:r w:rsidRPr="002758E4">
        <w:t>Pedagogové se zároveň zapojují do stínování na zahraničních školách, kde získávají zkušenosti s inovativními metodami výuky, organizací vzdělávání a podporou žáků.</w:t>
      </w:r>
    </w:p>
    <w:p w14:paraId="3F48898A" w14:textId="77777777" w:rsidR="002758E4" w:rsidRPr="002758E4" w:rsidRDefault="002758E4" w:rsidP="002758E4">
      <w:pPr>
        <w:jc w:val="both"/>
      </w:pPr>
      <w:r w:rsidRPr="002758E4">
        <w:t xml:space="preserve">Zahraniční vzdělávání přináší nové metodické postupy, inspiraci pro modernizaci výuky, rozvoj jazykových kompetencí a sdílení evropské dobré praxe. Získané zkušenosti jsou po </w:t>
      </w:r>
      <w:r w:rsidRPr="002758E4">
        <w:lastRenderedPageBreak/>
        <w:t>návratu předávány kolegům prostřednictvím metodických setkání, vzájemných hospitací a interních workshopů. Pedagogové školy zároveň sdílejí příklady dobré praxe také na regionální úrovni v rámci profesních setkání a vzdělávacích akcí.</w:t>
      </w:r>
    </w:p>
    <w:p w14:paraId="5CD14388" w14:textId="77777777" w:rsidR="002758E4" w:rsidRPr="002758E4" w:rsidRDefault="002758E4" w:rsidP="002758E4">
      <w:pPr>
        <w:jc w:val="both"/>
      </w:pPr>
      <w:r w:rsidRPr="002758E4">
        <w:rPr>
          <w:i/>
          <w:iCs/>
        </w:rPr>
        <w:t>(doplnit fotografie z kurzů a stínování)</w:t>
      </w:r>
    </w:p>
    <w:p w14:paraId="0F6B4ED6" w14:textId="77777777" w:rsidR="00051367" w:rsidRDefault="00051367" w:rsidP="00150508">
      <w:pPr>
        <w:rPr>
          <w:i/>
          <w:iCs/>
        </w:rPr>
      </w:pPr>
    </w:p>
    <w:p w14:paraId="71183264" w14:textId="749CEF22" w:rsidR="002572F5" w:rsidRPr="002758E4" w:rsidRDefault="006644AE" w:rsidP="002572F5">
      <w:pPr>
        <w:rPr>
          <w:rFonts w:ascii="Arial" w:hAnsi="Arial" w:cs="Arial"/>
          <w:b/>
          <w:bCs/>
          <w:sz w:val="30"/>
          <w:szCs w:val="30"/>
        </w:rPr>
      </w:pPr>
      <w:r w:rsidRPr="002758E4">
        <w:rPr>
          <w:rFonts w:ascii="Arial" w:hAnsi="Arial" w:cs="Arial"/>
          <w:b/>
          <w:bCs/>
          <w:sz w:val="30"/>
          <w:szCs w:val="30"/>
        </w:rPr>
        <w:t>2</w:t>
      </w:r>
      <w:r w:rsidR="002572F5" w:rsidRPr="002758E4">
        <w:rPr>
          <w:rFonts w:ascii="Arial" w:hAnsi="Arial" w:cs="Arial"/>
          <w:b/>
          <w:bCs/>
          <w:sz w:val="30"/>
          <w:szCs w:val="30"/>
        </w:rPr>
        <w:t>.</w:t>
      </w:r>
      <w:r w:rsidR="00275783" w:rsidRPr="002758E4">
        <w:rPr>
          <w:rFonts w:ascii="Arial" w:hAnsi="Arial" w:cs="Arial"/>
          <w:b/>
          <w:bCs/>
          <w:sz w:val="30"/>
          <w:szCs w:val="30"/>
        </w:rPr>
        <w:t>B</w:t>
      </w:r>
      <w:r w:rsidR="002572F5" w:rsidRPr="002758E4">
        <w:rPr>
          <w:rFonts w:ascii="Arial" w:hAnsi="Arial" w:cs="Arial"/>
          <w:b/>
          <w:bCs/>
          <w:sz w:val="30"/>
          <w:szCs w:val="30"/>
        </w:rPr>
        <w:t xml:space="preserve"> Skupinové mobility žáků</w:t>
      </w:r>
    </w:p>
    <w:p w14:paraId="018488BD" w14:textId="6D741AAD" w:rsidR="001274EE" w:rsidRPr="001274EE" w:rsidRDefault="001274EE" w:rsidP="001274EE">
      <w:pPr>
        <w:jc w:val="both"/>
      </w:pPr>
      <w:r w:rsidRPr="001274EE">
        <w:t>Významnou součástí Erasmus+ akreditace jsou skupinové mobility žáků, které umožňují rozvoj jazykových, sociálních a interkulturních kompetencí prostřednictvím přímé spolupráce se zahraničními partnery. Ve školním roce 2025/2026 byly připraveny čtyři skupinové mobility žáků druhého stupně</w:t>
      </w:r>
      <w:r w:rsidR="004E1DCB">
        <w:t xml:space="preserve">, k realizaci dojde </w:t>
      </w:r>
      <w:r w:rsidR="008D6CDF">
        <w:t>v následujícím školním roce.</w:t>
      </w:r>
    </w:p>
    <w:p w14:paraId="547E74A7" w14:textId="77777777" w:rsidR="001274EE" w:rsidRPr="001274EE" w:rsidRDefault="001274EE" w:rsidP="001274EE">
      <w:pPr>
        <w:jc w:val="both"/>
        <w:rPr>
          <w:b/>
          <w:bCs/>
        </w:rPr>
      </w:pPr>
      <w:r w:rsidRPr="001274EE">
        <w:rPr>
          <w:b/>
          <w:bCs/>
        </w:rPr>
        <w:t>Bari (Itálie) – 6. ročník</w:t>
      </w:r>
    </w:p>
    <w:p w14:paraId="124E1B24" w14:textId="37788D3D" w:rsidR="001274EE" w:rsidRPr="001274EE" w:rsidRDefault="001274EE" w:rsidP="001274EE">
      <w:pPr>
        <w:jc w:val="both"/>
      </w:pPr>
      <w:r w:rsidRPr="001274EE">
        <w:t>Pro žáky 6. ročníku byla naplánována skupinová mobilita do italského Bari. Mobility se zúčastní 8 žáků za doprovodu Mgr. Gagové a Mgr</w:t>
      </w:r>
      <w:r>
        <w:t>.</w:t>
      </w:r>
      <w:r w:rsidRPr="001274EE">
        <w:t xml:space="preserve"> Šálkové. Program bude zaměřen na poznávání školního prostředí partnerské školy, rozvoj komunikačních dovedností v anglickém jazyce a spolupráci v mezinárodních týmech.</w:t>
      </w:r>
    </w:p>
    <w:p w14:paraId="5973E54E" w14:textId="77777777" w:rsidR="001274EE" w:rsidRPr="001274EE" w:rsidRDefault="001274EE" w:rsidP="001274EE">
      <w:pPr>
        <w:jc w:val="both"/>
        <w:rPr>
          <w:b/>
          <w:bCs/>
        </w:rPr>
      </w:pPr>
      <w:proofErr w:type="spellStart"/>
      <w:r w:rsidRPr="001274EE">
        <w:rPr>
          <w:b/>
          <w:bCs/>
        </w:rPr>
        <w:t>Tarragona</w:t>
      </w:r>
      <w:proofErr w:type="spellEnd"/>
      <w:r w:rsidRPr="001274EE">
        <w:rPr>
          <w:b/>
          <w:bCs/>
        </w:rPr>
        <w:t xml:space="preserve"> (Španělsko) – 7. a 8. ročník</w:t>
      </w:r>
    </w:p>
    <w:p w14:paraId="4E30C823" w14:textId="1D1303B9" w:rsidR="001274EE" w:rsidRPr="001274EE" w:rsidRDefault="001274EE" w:rsidP="001274EE">
      <w:pPr>
        <w:jc w:val="both"/>
      </w:pPr>
      <w:r w:rsidRPr="001274EE">
        <w:t xml:space="preserve">Žáci 7. a 8. ročníku se zapojí do skupinové mobility ve španělské </w:t>
      </w:r>
      <w:proofErr w:type="spellStart"/>
      <w:r w:rsidRPr="001274EE">
        <w:t>Tarragoně</w:t>
      </w:r>
      <w:proofErr w:type="spellEnd"/>
      <w:r w:rsidRPr="001274EE">
        <w:t xml:space="preserve">, která navazuje na mezinárodní projekt robotiky. Mobilita bude zaměřena na rozvoj digitálních kompetencí, technického myšlení, týmové spolupráce a komunikace v anglickém jazyce. Doprovod zajistí ředitelka školy </w:t>
      </w:r>
      <w:r>
        <w:t xml:space="preserve">PaedDr. </w:t>
      </w:r>
      <w:r w:rsidRPr="001274EE">
        <w:t xml:space="preserve">Bistrá a učitelka španělského jazyka Mgr. </w:t>
      </w:r>
      <w:proofErr w:type="spellStart"/>
      <w:r w:rsidRPr="001274EE">
        <w:t>Tichoňová</w:t>
      </w:r>
      <w:proofErr w:type="spellEnd"/>
      <w:r w:rsidRPr="001274EE">
        <w:t>.</w:t>
      </w:r>
    </w:p>
    <w:p w14:paraId="407AC8A5" w14:textId="77777777" w:rsidR="001274EE" w:rsidRPr="001274EE" w:rsidRDefault="001274EE" w:rsidP="001274EE">
      <w:pPr>
        <w:jc w:val="both"/>
        <w:rPr>
          <w:b/>
          <w:bCs/>
        </w:rPr>
      </w:pPr>
      <w:r w:rsidRPr="001274EE">
        <w:rPr>
          <w:b/>
          <w:bCs/>
        </w:rPr>
        <w:t>Rouen (Francie) – 8. a 9. ročník</w:t>
      </w:r>
    </w:p>
    <w:p w14:paraId="41704B4A" w14:textId="77777777" w:rsidR="001274EE" w:rsidRPr="001274EE" w:rsidRDefault="001274EE" w:rsidP="001274EE">
      <w:pPr>
        <w:jc w:val="both"/>
      </w:pPr>
      <w:r w:rsidRPr="001274EE">
        <w:t>Pro žáky 8. a 9. ročníku byla připravena mobilita do francouzského města Rouen. Hlavním cílem je rozvoj jazykových kompetencí, poznávání francouzské kultury a posilování evropského občanství. Doprovodnými osobami budou Mgr. Kůdelová a Mgr. Kolářová.</w:t>
      </w:r>
    </w:p>
    <w:p w14:paraId="0C053E90" w14:textId="64BE5272" w:rsidR="001274EE" w:rsidRPr="001274EE" w:rsidRDefault="001274EE" w:rsidP="001274EE">
      <w:pPr>
        <w:jc w:val="both"/>
        <w:rPr>
          <w:b/>
          <w:bCs/>
        </w:rPr>
      </w:pPr>
      <w:r w:rsidRPr="001274EE">
        <w:rPr>
          <w:b/>
          <w:bCs/>
        </w:rPr>
        <w:t>Budapešť (Maďarsko)</w:t>
      </w:r>
      <w:r w:rsidR="00402207">
        <w:rPr>
          <w:b/>
          <w:bCs/>
        </w:rPr>
        <w:t xml:space="preserve"> 8.-9.ročník</w:t>
      </w:r>
    </w:p>
    <w:p w14:paraId="403DC446" w14:textId="5EC2170D" w:rsidR="001274EE" w:rsidRPr="001274EE" w:rsidRDefault="001274EE" w:rsidP="001274EE">
      <w:pPr>
        <w:jc w:val="both"/>
      </w:pPr>
      <w:r w:rsidRPr="001274EE">
        <w:t>Výběr žáků druhého stupně se zúčastní skupinové mobility v Budapešti. Program bude zaměřen na mezinárodní spolupráci, týmové aktivity a sdílení zkušeností s vrstevníky z partnerských škol. Doprovod zajistí Mgr. Jurčeková a Mgr. Kroutilíková</w:t>
      </w:r>
      <w:r w:rsidR="00A349D8">
        <w:t>, PhD</w:t>
      </w:r>
      <w:r w:rsidRPr="001274EE">
        <w:t>.</w:t>
      </w:r>
    </w:p>
    <w:p w14:paraId="1C9F807B" w14:textId="77777777" w:rsidR="001274EE" w:rsidRDefault="001274EE" w:rsidP="001274EE">
      <w:pPr>
        <w:jc w:val="both"/>
      </w:pPr>
      <w:r w:rsidRPr="001274EE">
        <w:t>Všechny plánované mobility jsou součástí dlouhodobé strategie internacionalizace školy a přispívají k naplňování cílů Erasmus+ akreditace. Žákům umožňují získávat cenné zkušenosti z mezinárodního prostředí, rozvíjet komunikační dovednosti a posilovat jejich připravenost pro život v evropském prostoru.</w:t>
      </w:r>
    </w:p>
    <w:p w14:paraId="771B7607" w14:textId="77777777" w:rsidR="004E1DCB" w:rsidRPr="001274EE" w:rsidRDefault="004E1DCB" w:rsidP="001274EE">
      <w:pPr>
        <w:jc w:val="both"/>
      </w:pPr>
    </w:p>
    <w:p w14:paraId="443375B2" w14:textId="11F88130" w:rsidR="00150508" w:rsidRPr="002758E4" w:rsidRDefault="002758E4" w:rsidP="00150508">
      <w:pPr>
        <w:rPr>
          <w:rFonts w:ascii="Arial" w:hAnsi="Arial" w:cs="Arial"/>
          <w:b/>
          <w:bCs/>
          <w:sz w:val="30"/>
          <w:szCs w:val="30"/>
        </w:rPr>
      </w:pPr>
      <w:r w:rsidRPr="002758E4">
        <w:rPr>
          <w:rFonts w:ascii="Arial" w:hAnsi="Arial" w:cs="Arial"/>
          <w:b/>
          <w:bCs/>
          <w:sz w:val="30"/>
          <w:szCs w:val="30"/>
        </w:rPr>
        <w:lastRenderedPageBreak/>
        <w:t>3</w:t>
      </w:r>
      <w:r w:rsidR="00150508" w:rsidRPr="002758E4">
        <w:rPr>
          <w:rFonts w:ascii="Arial" w:hAnsi="Arial" w:cs="Arial"/>
          <w:b/>
          <w:bCs/>
          <w:sz w:val="30"/>
          <w:szCs w:val="30"/>
        </w:rPr>
        <w:t>. INTERNACIONALIZACE VÝUKY</w:t>
      </w:r>
    </w:p>
    <w:p w14:paraId="00354342" w14:textId="77777777" w:rsidR="00E71350" w:rsidRPr="00E71350" w:rsidRDefault="00E71350" w:rsidP="00E71350">
      <w:pPr>
        <w:jc w:val="both"/>
        <w:rPr>
          <w:b/>
          <w:bCs/>
        </w:rPr>
      </w:pPr>
      <w:proofErr w:type="spellStart"/>
      <w:r w:rsidRPr="00E71350">
        <w:rPr>
          <w:b/>
          <w:bCs/>
        </w:rPr>
        <w:t>English</w:t>
      </w:r>
      <w:proofErr w:type="spellEnd"/>
      <w:r w:rsidRPr="00E71350">
        <w:rPr>
          <w:b/>
          <w:bCs/>
        </w:rPr>
        <w:t xml:space="preserve"> Club</w:t>
      </w:r>
    </w:p>
    <w:p w14:paraId="1661EADC" w14:textId="77777777" w:rsidR="00E71350" w:rsidRPr="00E71350" w:rsidRDefault="00E71350" w:rsidP="00E71350">
      <w:pPr>
        <w:jc w:val="both"/>
      </w:pPr>
      <w:r w:rsidRPr="00E71350">
        <w:t xml:space="preserve">Ve školním roce byl zaveden nový předmět </w:t>
      </w:r>
      <w:proofErr w:type="spellStart"/>
      <w:r w:rsidRPr="00E71350">
        <w:rPr>
          <w:b/>
          <w:bCs/>
        </w:rPr>
        <w:t>English</w:t>
      </w:r>
      <w:proofErr w:type="spellEnd"/>
      <w:r w:rsidRPr="00E71350">
        <w:rPr>
          <w:b/>
          <w:bCs/>
        </w:rPr>
        <w:t xml:space="preserve"> Club</w:t>
      </w:r>
      <w:r w:rsidRPr="00E71350">
        <w:t>, zaměřený na:</w:t>
      </w:r>
    </w:p>
    <w:p w14:paraId="457BB006" w14:textId="77777777" w:rsidR="00E71350" w:rsidRPr="00E71350" w:rsidRDefault="00E71350" w:rsidP="00E71350">
      <w:pPr>
        <w:numPr>
          <w:ilvl w:val="0"/>
          <w:numId w:val="32"/>
        </w:numPr>
        <w:jc w:val="both"/>
      </w:pPr>
      <w:r w:rsidRPr="00E71350">
        <w:t>komunikaci v anglickém jazyce,</w:t>
      </w:r>
    </w:p>
    <w:p w14:paraId="351C9D92" w14:textId="77777777" w:rsidR="00E71350" w:rsidRPr="00E71350" w:rsidRDefault="00E71350" w:rsidP="00E71350">
      <w:pPr>
        <w:numPr>
          <w:ilvl w:val="0"/>
          <w:numId w:val="32"/>
        </w:numPr>
        <w:jc w:val="both"/>
      </w:pPr>
      <w:r w:rsidRPr="00E71350">
        <w:t>rozvoj sebevědomí při mluvení,</w:t>
      </w:r>
    </w:p>
    <w:p w14:paraId="25D5A95B" w14:textId="77777777" w:rsidR="00E71350" w:rsidRPr="00E71350" w:rsidRDefault="00E71350" w:rsidP="00E71350">
      <w:pPr>
        <w:numPr>
          <w:ilvl w:val="0"/>
          <w:numId w:val="32"/>
        </w:numPr>
        <w:jc w:val="both"/>
      </w:pPr>
      <w:r w:rsidRPr="00E71350">
        <w:t>přirozené používání jazyka v autentických situacích,</w:t>
      </w:r>
    </w:p>
    <w:p w14:paraId="10CECE32" w14:textId="77777777" w:rsidR="00E71350" w:rsidRPr="00E71350" w:rsidRDefault="00E71350" w:rsidP="00E71350">
      <w:pPr>
        <w:numPr>
          <w:ilvl w:val="0"/>
          <w:numId w:val="32"/>
        </w:numPr>
        <w:jc w:val="both"/>
      </w:pPr>
      <w:r w:rsidRPr="00E71350">
        <w:t>interaktivní a zážitkovou výuku.</w:t>
      </w:r>
    </w:p>
    <w:p w14:paraId="68C9083D" w14:textId="3FF0BF85" w:rsidR="00E71350" w:rsidRPr="00E71350" w:rsidRDefault="00E71350" w:rsidP="00E71350">
      <w:pPr>
        <w:jc w:val="both"/>
      </w:pPr>
      <w:r w:rsidRPr="00E71350">
        <w:t xml:space="preserve">Předmět byl realizován formou tandemové výuky ve spolupráci s rodilou mluvčí </w:t>
      </w:r>
      <w:r>
        <w:t xml:space="preserve">Poppy </w:t>
      </w:r>
      <w:proofErr w:type="spellStart"/>
      <w:r>
        <w:t>Vajčnerové</w:t>
      </w:r>
      <w:proofErr w:type="spellEnd"/>
      <w:r>
        <w:t xml:space="preserve"> </w:t>
      </w:r>
      <w:r w:rsidRPr="00E71350">
        <w:t>z Velké Británie. Žáci tak měli pravidelnou příležitost komunikovat s rodilým mluvčím, rozvíjet své jazykové dovednosti v autentickém prostředí a získávat větší jistotu při používání anglického jazyka. Výuka byla založena na aktivním zapojení žáků, konverzačních aktivitách, hrách a projektových úkolech, které podporovaly přirozené osvojování jazyka.</w:t>
      </w:r>
    </w:p>
    <w:p w14:paraId="3D6C05BE" w14:textId="77777777" w:rsidR="00E71350" w:rsidRPr="00150508" w:rsidRDefault="00E71350" w:rsidP="00E71350">
      <w:r w:rsidRPr="00150508">
        <w:t>Poppy působila:</w:t>
      </w:r>
    </w:p>
    <w:p w14:paraId="74252090" w14:textId="77777777" w:rsidR="00E71350" w:rsidRPr="00150508" w:rsidRDefault="00E71350" w:rsidP="00E71350">
      <w:pPr>
        <w:numPr>
          <w:ilvl w:val="0"/>
          <w:numId w:val="14"/>
        </w:numPr>
      </w:pPr>
      <w:r w:rsidRPr="00150508">
        <w:t xml:space="preserve">během celého školního roku v 1. třídách, </w:t>
      </w:r>
    </w:p>
    <w:p w14:paraId="4F5F2CA6" w14:textId="77777777" w:rsidR="00E71350" w:rsidRPr="00150508" w:rsidRDefault="00E71350" w:rsidP="00E71350">
      <w:pPr>
        <w:numPr>
          <w:ilvl w:val="0"/>
          <w:numId w:val="14"/>
        </w:numPr>
      </w:pPr>
      <w:r w:rsidRPr="00150508">
        <w:t xml:space="preserve">od druhého pololetí také ve 2. třídách, </w:t>
      </w:r>
    </w:p>
    <w:p w14:paraId="1140AB5B" w14:textId="77777777" w:rsidR="00E71350" w:rsidRPr="00150508" w:rsidRDefault="00E71350" w:rsidP="00E71350">
      <w:pPr>
        <w:numPr>
          <w:ilvl w:val="0"/>
          <w:numId w:val="14"/>
        </w:numPr>
      </w:pPr>
      <w:r w:rsidRPr="00150508">
        <w:t xml:space="preserve">v tandemové spolupráci s pedagogy školy. </w:t>
      </w:r>
    </w:p>
    <w:p w14:paraId="78FA8DBC" w14:textId="77777777" w:rsidR="00E71350" w:rsidRDefault="00E71350" w:rsidP="00E71350">
      <w:r>
        <w:rPr>
          <w:noProof/>
        </w:rPr>
        <w:drawing>
          <wp:inline distT="0" distB="0" distL="0" distR="0" wp14:anchorId="3F1C50AB" wp14:editId="3C4F9533">
            <wp:extent cx="1771650" cy="1771650"/>
            <wp:effectExtent l="0" t="0" r="0" b="0"/>
            <wp:docPr id="592150367" name="Obrázek 19"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ení k dispozici žádný popis fot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051367">
        <w:t xml:space="preserve"> </w:t>
      </w:r>
      <w:r>
        <w:rPr>
          <w:noProof/>
        </w:rPr>
        <w:drawing>
          <wp:inline distT="0" distB="0" distL="0" distR="0" wp14:anchorId="541BA0A4" wp14:editId="42EE889F">
            <wp:extent cx="1765300" cy="1765300"/>
            <wp:effectExtent l="0" t="0" r="6350" b="6350"/>
            <wp:docPr id="388563307" name="Obrázek 20"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ení k dispozici žádný popis fot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r w:rsidRPr="00051367">
        <w:t xml:space="preserve"> </w:t>
      </w:r>
      <w:r>
        <w:rPr>
          <w:noProof/>
        </w:rPr>
        <w:drawing>
          <wp:inline distT="0" distB="0" distL="0" distR="0" wp14:anchorId="53FC1BD2" wp14:editId="09C41BE3">
            <wp:extent cx="1765300" cy="1765300"/>
            <wp:effectExtent l="0" t="0" r="6350" b="6350"/>
            <wp:docPr id="786707300" name="Obrázek 21"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ení k dispozici žádný popis fot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14:paraId="2EFDBACC" w14:textId="60363F85" w:rsidR="00151369" w:rsidRPr="00150508" w:rsidRDefault="003814CB" w:rsidP="00E71350">
      <w:r>
        <w:rPr>
          <w:noProof/>
        </w:rPr>
        <w:drawing>
          <wp:anchor distT="0" distB="0" distL="114300" distR="114300" simplePos="0" relativeHeight="251689984" behindDoc="1" locked="0" layoutInCell="1" allowOverlap="1" wp14:anchorId="7D702044" wp14:editId="51913EFF">
            <wp:simplePos x="0" y="0"/>
            <wp:positionH relativeFrom="column">
              <wp:posOffset>3475355</wp:posOffset>
            </wp:positionH>
            <wp:positionV relativeFrom="paragraph">
              <wp:posOffset>8255</wp:posOffset>
            </wp:positionV>
            <wp:extent cx="2593975" cy="1944370"/>
            <wp:effectExtent l="0" t="0" r="0" b="0"/>
            <wp:wrapThrough wrapText="bothSides">
              <wp:wrapPolygon edited="0">
                <wp:start x="0" y="0"/>
                <wp:lineTo x="0" y="21374"/>
                <wp:lineTo x="21415" y="21374"/>
                <wp:lineTo x="21415" y="0"/>
                <wp:lineTo x="0" y="0"/>
              </wp:wrapPolygon>
            </wp:wrapThrough>
            <wp:docPr id="4076674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97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6F059B" wp14:editId="4A1638E3">
            <wp:extent cx="2710329" cy="2032000"/>
            <wp:effectExtent l="0" t="0" r="0" b="6350"/>
            <wp:docPr id="65449148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341" cy="2041005"/>
                    </a:xfrm>
                    <a:prstGeom prst="rect">
                      <a:avLst/>
                    </a:prstGeom>
                    <a:noFill/>
                    <a:ln>
                      <a:noFill/>
                    </a:ln>
                  </pic:spPr>
                </pic:pic>
              </a:graphicData>
            </a:graphic>
          </wp:inline>
        </w:drawing>
      </w:r>
    </w:p>
    <w:p w14:paraId="217BA997" w14:textId="77777777" w:rsidR="00E71350" w:rsidRPr="00E71350" w:rsidRDefault="00E71350" w:rsidP="00E71350">
      <w:pPr>
        <w:jc w:val="both"/>
        <w:rPr>
          <w:b/>
          <w:bCs/>
        </w:rPr>
      </w:pPr>
    </w:p>
    <w:p w14:paraId="5D3F68D5" w14:textId="77777777" w:rsidR="00150508" w:rsidRPr="00150508" w:rsidRDefault="00150508" w:rsidP="00E71350">
      <w:pPr>
        <w:jc w:val="both"/>
        <w:rPr>
          <w:b/>
          <w:bCs/>
        </w:rPr>
      </w:pPr>
      <w:r w:rsidRPr="00150508">
        <w:rPr>
          <w:b/>
          <w:bCs/>
        </w:rPr>
        <w:t>CLIL ve výuce</w:t>
      </w:r>
    </w:p>
    <w:p w14:paraId="64A59130" w14:textId="77777777" w:rsidR="00150508" w:rsidRPr="00150508" w:rsidRDefault="00150508" w:rsidP="00E71350">
      <w:pPr>
        <w:jc w:val="both"/>
      </w:pPr>
      <w:r w:rsidRPr="00150508">
        <w:t>Metoda CLIL byla využívána především:</w:t>
      </w:r>
    </w:p>
    <w:p w14:paraId="3EBFC829" w14:textId="77777777" w:rsidR="00150508" w:rsidRPr="00150508" w:rsidRDefault="00150508" w:rsidP="00E71350">
      <w:pPr>
        <w:numPr>
          <w:ilvl w:val="0"/>
          <w:numId w:val="12"/>
        </w:numPr>
        <w:jc w:val="both"/>
      </w:pPr>
      <w:r w:rsidRPr="00150508">
        <w:t xml:space="preserve">v zeměpisu v 8. ročníku, </w:t>
      </w:r>
    </w:p>
    <w:p w14:paraId="5E6EB20C" w14:textId="77777777" w:rsidR="00150508" w:rsidRPr="00150508" w:rsidRDefault="00150508" w:rsidP="00E71350">
      <w:pPr>
        <w:numPr>
          <w:ilvl w:val="0"/>
          <w:numId w:val="12"/>
        </w:numPr>
        <w:jc w:val="both"/>
      </w:pPr>
      <w:r w:rsidRPr="00150508">
        <w:t xml:space="preserve">při projektových aktivitách, </w:t>
      </w:r>
    </w:p>
    <w:p w14:paraId="57B15870" w14:textId="77777777" w:rsidR="00150508" w:rsidRPr="00150508" w:rsidRDefault="00150508" w:rsidP="00E71350">
      <w:pPr>
        <w:numPr>
          <w:ilvl w:val="0"/>
          <w:numId w:val="12"/>
        </w:numPr>
        <w:jc w:val="both"/>
      </w:pPr>
      <w:r w:rsidRPr="00150508">
        <w:t xml:space="preserve">během mezinárodních spoluprací. </w:t>
      </w:r>
    </w:p>
    <w:p w14:paraId="499AB7F9" w14:textId="7572A055" w:rsidR="00150508" w:rsidRPr="00150508" w:rsidRDefault="005C3557" w:rsidP="00E71350">
      <w:pPr>
        <w:jc w:val="both"/>
      </w:pPr>
      <w:r>
        <w:rPr>
          <w:noProof/>
        </w:rPr>
        <w:drawing>
          <wp:anchor distT="0" distB="0" distL="114300" distR="114300" simplePos="0" relativeHeight="251692032" behindDoc="0" locked="0" layoutInCell="1" allowOverlap="1" wp14:anchorId="1901F86A" wp14:editId="295ECC6E">
            <wp:simplePos x="0" y="0"/>
            <wp:positionH relativeFrom="margin">
              <wp:posOffset>3322955</wp:posOffset>
            </wp:positionH>
            <wp:positionV relativeFrom="paragraph">
              <wp:posOffset>436245</wp:posOffset>
            </wp:positionV>
            <wp:extent cx="2914015" cy="2184400"/>
            <wp:effectExtent l="0" t="0" r="635" b="6350"/>
            <wp:wrapThrough wrapText="bothSides">
              <wp:wrapPolygon edited="0">
                <wp:start x="0" y="0"/>
                <wp:lineTo x="0" y="21474"/>
                <wp:lineTo x="21463" y="21474"/>
                <wp:lineTo x="21463" y="0"/>
                <wp:lineTo x="0" y="0"/>
              </wp:wrapPolygon>
            </wp:wrapThrough>
            <wp:docPr id="56762451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01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BC7AD6F" wp14:editId="6428951C">
            <wp:simplePos x="0" y="0"/>
            <wp:positionH relativeFrom="margin">
              <wp:align>left</wp:align>
            </wp:positionH>
            <wp:positionV relativeFrom="paragraph">
              <wp:posOffset>372745</wp:posOffset>
            </wp:positionV>
            <wp:extent cx="3032125" cy="2273300"/>
            <wp:effectExtent l="0" t="0" r="0" b="0"/>
            <wp:wrapThrough wrapText="bothSides">
              <wp:wrapPolygon edited="0">
                <wp:start x="0" y="0"/>
                <wp:lineTo x="0" y="21359"/>
                <wp:lineTo x="21442" y="21359"/>
                <wp:lineTo x="21442" y="0"/>
                <wp:lineTo x="0" y="0"/>
              </wp:wrapPolygon>
            </wp:wrapThrough>
            <wp:docPr id="211445062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12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508" w:rsidRPr="00150508">
        <w:t>Cílem je postupné rozšiřování výuky odborných předmětů v anglickém jazyce.</w:t>
      </w:r>
    </w:p>
    <w:p w14:paraId="4F90ABE4" w14:textId="07908F1C" w:rsidR="00150508" w:rsidRPr="00150508" w:rsidRDefault="00150508" w:rsidP="00E71350">
      <w:pPr>
        <w:jc w:val="both"/>
      </w:pPr>
    </w:p>
    <w:p w14:paraId="7A26A152" w14:textId="7610F4A5" w:rsidR="00F86920" w:rsidRDefault="00F86920" w:rsidP="00E71350">
      <w:pPr>
        <w:jc w:val="both"/>
        <w:rPr>
          <w:b/>
          <w:bCs/>
        </w:rPr>
      </w:pPr>
    </w:p>
    <w:p w14:paraId="11647EFE" w14:textId="0037E425" w:rsidR="005C3557" w:rsidRDefault="005C3557" w:rsidP="00E71350">
      <w:pPr>
        <w:jc w:val="both"/>
        <w:rPr>
          <w:b/>
          <w:bCs/>
        </w:rPr>
      </w:pPr>
      <w:r>
        <w:rPr>
          <w:noProof/>
        </w:rPr>
        <w:drawing>
          <wp:anchor distT="0" distB="0" distL="114300" distR="114300" simplePos="0" relativeHeight="251693056" behindDoc="0" locked="0" layoutInCell="1" allowOverlap="1" wp14:anchorId="011F4956" wp14:editId="312F32A7">
            <wp:simplePos x="0" y="0"/>
            <wp:positionH relativeFrom="column">
              <wp:posOffset>2618105</wp:posOffset>
            </wp:positionH>
            <wp:positionV relativeFrom="paragraph">
              <wp:posOffset>300355</wp:posOffset>
            </wp:positionV>
            <wp:extent cx="3479800" cy="2609850"/>
            <wp:effectExtent l="0" t="0" r="6350" b="0"/>
            <wp:wrapThrough wrapText="bothSides">
              <wp:wrapPolygon edited="0">
                <wp:start x="0" y="0"/>
                <wp:lineTo x="0" y="21442"/>
                <wp:lineTo x="21521" y="21442"/>
                <wp:lineTo x="21521" y="0"/>
                <wp:lineTo x="0" y="0"/>
              </wp:wrapPolygon>
            </wp:wrapThrough>
            <wp:docPr id="202244267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04AD5" w14:textId="4DD412E4" w:rsidR="005C3557" w:rsidRDefault="005C3557" w:rsidP="00E71350">
      <w:pPr>
        <w:jc w:val="both"/>
        <w:rPr>
          <w:b/>
          <w:bCs/>
        </w:rPr>
      </w:pPr>
      <w:r>
        <w:rPr>
          <w:noProof/>
        </w:rPr>
        <w:drawing>
          <wp:anchor distT="0" distB="0" distL="114300" distR="114300" simplePos="0" relativeHeight="251694080" behindDoc="0" locked="0" layoutInCell="1" allowOverlap="1" wp14:anchorId="2B9F6712" wp14:editId="076CC4B4">
            <wp:simplePos x="0" y="0"/>
            <wp:positionH relativeFrom="column">
              <wp:posOffset>-240030</wp:posOffset>
            </wp:positionH>
            <wp:positionV relativeFrom="paragraph">
              <wp:posOffset>135255</wp:posOffset>
            </wp:positionV>
            <wp:extent cx="2809240" cy="2106295"/>
            <wp:effectExtent l="8572" t="0" r="0" b="0"/>
            <wp:wrapThrough wrapText="bothSides">
              <wp:wrapPolygon edited="0">
                <wp:start x="66" y="21688"/>
                <wp:lineTo x="21451" y="21688"/>
                <wp:lineTo x="21451" y="199"/>
                <wp:lineTo x="66" y="199"/>
                <wp:lineTo x="66" y="21688"/>
              </wp:wrapPolygon>
            </wp:wrapThrough>
            <wp:docPr id="128092283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9240" cy="2106295"/>
                    </a:xfrm>
                    <a:prstGeom prst="rect">
                      <a:avLst/>
                    </a:prstGeom>
                    <a:noFill/>
                    <a:ln>
                      <a:noFill/>
                    </a:ln>
                  </pic:spPr>
                </pic:pic>
              </a:graphicData>
            </a:graphic>
          </wp:anchor>
        </w:drawing>
      </w:r>
    </w:p>
    <w:p w14:paraId="00A087EE" w14:textId="77777777" w:rsidR="005C3557" w:rsidRDefault="005C3557" w:rsidP="00E71350">
      <w:pPr>
        <w:jc w:val="both"/>
        <w:rPr>
          <w:b/>
          <w:bCs/>
        </w:rPr>
      </w:pPr>
    </w:p>
    <w:p w14:paraId="7C1F1AE6" w14:textId="500CD317" w:rsidR="00150508" w:rsidRPr="00150508" w:rsidRDefault="00150508" w:rsidP="00E71350">
      <w:pPr>
        <w:jc w:val="both"/>
        <w:rPr>
          <w:b/>
          <w:bCs/>
        </w:rPr>
      </w:pPr>
      <w:r w:rsidRPr="00150508">
        <w:rPr>
          <w:b/>
          <w:bCs/>
        </w:rPr>
        <w:lastRenderedPageBreak/>
        <w:t>Spolupráce se zahraničními studenty</w:t>
      </w:r>
    </w:p>
    <w:p w14:paraId="5057D7EC" w14:textId="50C497E6" w:rsidR="00150508" w:rsidRPr="00150508" w:rsidRDefault="00150508" w:rsidP="00E71350">
      <w:pPr>
        <w:jc w:val="both"/>
      </w:pPr>
      <w:r w:rsidRPr="00150508">
        <w:t>Během Erasmus týdne probíhala spolupráce učitelů druhého stupně se zahraničními studenty přímo ve výuce.</w:t>
      </w:r>
    </w:p>
    <w:p w14:paraId="55036800" w14:textId="77777777" w:rsidR="00150508" w:rsidRPr="00150508" w:rsidRDefault="00150508" w:rsidP="00E71350">
      <w:pPr>
        <w:jc w:val="both"/>
      </w:pPr>
      <w:r w:rsidRPr="00150508">
        <w:t>Aktivity přispěly:</w:t>
      </w:r>
    </w:p>
    <w:p w14:paraId="7EB9BE15" w14:textId="77777777" w:rsidR="00150508" w:rsidRPr="00150508" w:rsidRDefault="00150508" w:rsidP="00E71350">
      <w:pPr>
        <w:numPr>
          <w:ilvl w:val="0"/>
          <w:numId w:val="13"/>
        </w:numPr>
        <w:jc w:val="both"/>
      </w:pPr>
      <w:r w:rsidRPr="00150508">
        <w:t xml:space="preserve">k autentickému kontaktu s cizím jazykem, </w:t>
      </w:r>
    </w:p>
    <w:p w14:paraId="36BE3606" w14:textId="5853A4CA" w:rsidR="00150508" w:rsidRPr="00150508" w:rsidRDefault="00150508" w:rsidP="00E71350">
      <w:pPr>
        <w:numPr>
          <w:ilvl w:val="0"/>
          <w:numId w:val="13"/>
        </w:numPr>
        <w:jc w:val="both"/>
      </w:pPr>
      <w:r w:rsidRPr="00150508">
        <w:t xml:space="preserve">k rozvoji interkulturních kompetencí, </w:t>
      </w:r>
    </w:p>
    <w:p w14:paraId="3A2B4A8A" w14:textId="63D40CDD" w:rsidR="00150508" w:rsidRPr="00150508" w:rsidRDefault="00150508" w:rsidP="00E71350">
      <w:pPr>
        <w:numPr>
          <w:ilvl w:val="0"/>
          <w:numId w:val="13"/>
        </w:numPr>
        <w:jc w:val="both"/>
      </w:pPr>
      <w:r w:rsidRPr="00150508">
        <w:t xml:space="preserve">ke zvýšení motivace žáků. </w:t>
      </w:r>
    </w:p>
    <w:p w14:paraId="29D7591D" w14:textId="6C84F0DA" w:rsidR="00150508" w:rsidRDefault="00EE1A89" w:rsidP="00150508">
      <w:r>
        <w:t>FOTO:</w:t>
      </w:r>
    </w:p>
    <w:p w14:paraId="37591716" w14:textId="4B9ED80D" w:rsidR="002D7DD1" w:rsidRPr="00150508" w:rsidRDefault="002D7DD1" w:rsidP="00150508">
      <w:r>
        <w:rPr>
          <w:noProof/>
        </w:rPr>
        <w:drawing>
          <wp:inline distT="0" distB="0" distL="0" distR="0" wp14:anchorId="2B9E421A" wp14:editId="57996B14">
            <wp:extent cx="2863299" cy="1911076"/>
            <wp:effectExtent l="0" t="0" r="0" b="0"/>
            <wp:docPr id="321485137" name="Obrázek 1" descr="Image 13 of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3 of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780" cy="1924078"/>
                    </a:xfrm>
                    <a:prstGeom prst="rect">
                      <a:avLst/>
                    </a:prstGeom>
                    <a:noFill/>
                    <a:ln>
                      <a:noFill/>
                    </a:ln>
                  </pic:spPr>
                </pic:pic>
              </a:graphicData>
            </a:graphic>
          </wp:inline>
        </w:drawing>
      </w:r>
      <w:r w:rsidR="00607BFC" w:rsidRPr="00607BFC">
        <w:t xml:space="preserve"> </w:t>
      </w:r>
      <w:r w:rsidR="00607BFC">
        <w:rPr>
          <w:noProof/>
        </w:rPr>
        <w:drawing>
          <wp:inline distT="0" distB="0" distL="0" distR="0" wp14:anchorId="4B154D60" wp14:editId="55A28A1D">
            <wp:extent cx="2834772" cy="1892035"/>
            <wp:effectExtent l="0" t="0" r="3810" b="0"/>
            <wp:docPr id="2082703510" name="Obrázek 2" descr="Image 17 of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7 of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777" cy="1897378"/>
                    </a:xfrm>
                    <a:prstGeom prst="rect">
                      <a:avLst/>
                    </a:prstGeom>
                    <a:noFill/>
                    <a:ln>
                      <a:noFill/>
                    </a:ln>
                  </pic:spPr>
                </pic:pic>
              </a:graphicData>
            </a:graphic>
          </wp:inline>
        </w:drawing>
      </w:r>
    </w:p>
    <w:p w14:paraId="4A5704E6" w14:textId="77777777" w:rsidR="008D6CDF" w:rsidRDefault="008D6CDF" w:rsidP="00150508">
      <w:pPr>
        <w:rPr>
          <w:b/>
          <w:bCs/>
        </w:rPr>
      </w:pPr>
    </w:p>
    <w:p w14:paraId="40C25565" w14:textId="3974A126" w:rsidR="00150508" w:rsidRPr="00150508" w:rsidRDefault="00150508" w:rsidP="00150508">
      <w:pPr>
        <w:rPr>
          <w:b/>
          <w:bCs/>
        </w:rPr>
      </w:pPr>
      <w:r w:rsidRPr="00150508">
        <w:rPr>
          <w:b/>
          <w:bCs/>
        </w:rPr>
        <w:t>Projekt robotiky</w:t>
      </w:r>
    </w:p>
    <w:p w14:paraId="7A52E5EB" w14:textId="5A318152" w:rsidR="00150508" w:rsidRPr="00150508" w:rsidRDefault="00150508" w:rsidP="00150508">
      <w:r w:rsidRPr="00150508">
        <w:t xml:space="preserve">Škola se zapojila do mezinárodního projektu robotiky </w:t>
      </w:r>
      <w:r w:rsidR="00904244">
        <w:t xml:space="preserve">programu Erasmus KA2 </w:t>
      </w:r>
      <w:r w:rsidRPr="00150508">
        <w:t>ve spolupráci se školami:</w:t>
      </w:r>
    </w:p>
    <w:p w14:paraId="594B6D98" w14:textId="270BAC1D" w:rsidR="00150508" w:rsidRPr="00150508" w:rsidRDefault="00607BFC" w:rsidP="00150508">
      <w:pPr>
        <w:numPr>
          <w:ilvl w:val="0"/>
          <w:numId w:val="16"/>
        </w:numPr>
      </w:pPr>
      <w:r>
        <w:rPr>
          <w:noProof/>
        </w:rPr>
        <w:drawing>
          <wp:anchor distT="0" distB="0" distL="114300" distR="114300" simplePos="0" relativeHeight="251635712" behindDoc="1" locked="0" layoutInCell="1" allowOverlap="1" wp14:anchorId="1100BF8C" wp14:editId="1699DEE2">
            <wp:simplePos x="0" y="0"/>
            <wp:positionH relativeFrom="column">
              <wp:posOffset>2821305</wp:posOffset>
            </wp:positionH>
            <wp:positionV relativeFrom="paragraph">
              <wp:posOffset>9525</wp:posOffset>
            </wp:positionV>
            <wp:extent cx="2893060" cy="2171065"/>
            <wp:effectExtent l="0" t="0" r="2540" b="635"/>
            <wp:wrapThrough wrapText="bothSides">
              <wp:wrapPolygon edited="0">
                <wp:start x="0" y="0"/>
                <wp:lineTo x="0" y="21417"/>
                <wp:lineTo x="21477" y="21417"/>
                <wp:lineTo x="21477" y="0"/>
                <wp:lineTo x="0" y="0"/>
              </wp:wrapPolygon>
            </wp:wrapThrough>
            <wp:docPr id="1199243391" name="Obrázek 22" descr="Obsah obrázku interiér, osoba, oblečení, hrač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43391" name="Obrázek 22" descr="Obsah obrázku interiér, osoba, oblečení, hračka&#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060" cy="2171065"/>
                    </a:xfrm>
                    <a:prstGeom prst="rect">
                      <a:avLst/>
                    </a:prstGeom>
                    <a:noFill/>
                    <a:ln>
                      <a:noFill/>
                    </a:ln>
                  </pic:spPr>
                </pic:pic>
              </a:graphicData>
            </a:graphic>
          </wp:anchor>
        </w:drawing>
      </w:r>
      <w:r w:rsidR="00150508" w:rsidRPr="00150508">
        <w:t xml:space="preserve">v Maďarsku, </w:t>
      </w:r>
    </w:p>
    <w:p w14:paraId="3DB8388F" w14:textId="0751802A" w:rsidR="00150508" w:rsidRPr="00150508" w:rsidRDefault="00150508" w:rsidP="00150508">
      <w:pPr>
        <w:numPr>
          <w:ilvl w:val="0"/>
          <w:numId w:val="16"/>
        </w:numPr>
      </w:pPr>
      <w:r w:rsidRPr="00150508">
        <w:t xml:space="preserve">Polsku, </w:t>
      </w:r>
    </w:p>
    <w:p w14:paraId="5F5EA5B5" w14:textId="4848AC6D" w:rsidR="00150508" w:rsidRPr="00150508" w:rsidRDefault="00150508" w:rsidP="00150508">
      <w:pPr>
        <w:numPr>
          <w:ilvl w:val="0"/>
          <w:numId w:val="16"/>
        </w:numPr>
      </w:pPr>
      <w:r w:rsidRPr="00150508">
        <w:t xml:space="preserve">Francii. </w:t>
      </w:r>
    </w:p>
    <w:p w14:paraId="4D07EFD6" w14:textId="1509D999" w:rsidR="00150508" w:rsidRPr="00150508" w:rsidRDefault="00150508" w:rsidP="00150508">
      <w:r w:rsidRPr="00150508">
        <w:t>Projekt podporuje:</w:t>
      </w:r>
    </w:p>
    <w:p w14:paraId="4488D1D6" w14:textId="2DC44A9B" w:rsidR="00150508" w:rsidRPr="00150508" w:rsidRDefault="00150508" w:rsidP="00150508">
      <w:pPr>
        <w:numPr>
          <w:ilvl w:val="0"/>
          <w:numId w:val="17"/>
        </w:numPr>
      </w:pPr>
      <w:r w:rsidRPr="00150508">
        <w:t xml:space="preserve">digitální kompetence, </w:t>
      </w:r>
    </w:p>
    <w:p w14:paraId="4FE6EA90" w14:textId="39127679" w:rsidR="00150508" w:rsidRPr="00150508" w:rsidRDefault="00150508" w:rsidP="00150508">
      <w:pPr>
        <w:numPr>
          <w:ilvl w:val="0"/>
          <w:numId w:val="17"/>
        </w:numPr>
      </w:pPr>
      <w:r w:rsidRPr="00150508">
        <w:t xml:space="preserve">technické myšlení, </w:t>
      </w:r>
    </w:p>
    <w:p w14:paraId="68C17EC3" w14:textId="0377C69C" w:rsidR="00150508" w:rsidRPr="00150508" w:rsidRDefault="00150508" w:rsidP="00150508">
      <w:pPr>
        <w:numPr>
          <w:ilvl w:val="0"/>
          <w:numId w:val="17"/>
        </w:numPr>
      </w:pPr>
      <w:r w:rsidRPr="00150508">
        <w:t xml:space="preserve">týmovou spolupráci, </w:t>
      </w:r>
    </w:p>
    <w:p w14:paraId="6228E09F" w14:textId="0AEA2A77" w:rsidR="00150508" w:rsidRDefault="00150508" w:rsidP="00150508">
      <w:pPr>
        <w:numPr>
          <w:ilvl w:val="0"/>
          <w:numId w:val="17"/>
        </w:numPr>
      </w:pPr>
      <w:r w:rsidRPr="00150508">
        <w:t xml:space="preserve">komunikaci v anglickém jazyce. </w:t>
      </w:r>
    </w:p>
    <w:p w14:paraId="24C6172A" w14:textId="702FAE60" w:rsidR="00A25B2F" w:rsidRDefault="00D52848" w:rsidP="00A25B2F">
      <w:r>
        <w:rPr>
          <w:noProof/>
        </w:rPr>
        <w:lastRenderedPageBreak/>
        <w:drawing>
          <wp:anchor distT="0" distB="0" distL="114300" distR="114300" simplePos="0" relativeHeight="251638784" behindDoc="0" locked="0" layoutInCell="1" allowOverlap="1" wp14:anchorId="01F782A3" wp14:editId="0BAE2DC7">
            <wp:simplePos x="0" y="0"/>
            <wp:positionH relativeFrom="column">
              <wp:posOffset>4060825</wp:posOffset>
            </wp:positionH>
            <wp:positionV relativeFrom="paragraph">
              <wp:posOffset>279400</wp:posOffset>
            </wp:positionV>
            <wp:extent cx="1871345" cy="2495550"/>
            <wp:effectExtent l="0" t="0" r="0" b="0"/>
            <wp:wrapThrough wrapText="bothSides">
              <wp:wrapPolygon edited="0">
                <wp:start x="0" y="0"/>
                <wp:lineTo x="0" y="21435"/>
                <wp:lineTo x="21329" y="21435"/>
                <wp:lineTo x="21329" y="0"/>
                <wp:lineTo x="0" y="0"/>
              </wp:wrapPolygon>
            </wp:wrapThrough>
            <wp:docPr id="9144784" name="Obrázek 3" descr="Image 21 of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21 of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134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BFC">
        <w:rPr>
          <w:noProof/>
        </w:rPr>
        <w:drawing>
          <wp:anchor distT="0" distB="0" distL="114300" distR="114300" simplePos="0" relativeHeight="251630592" behindDoc="0" locked="0" layoutInCell="1" allowOverlap="1" wp14:anchorId="7A58F16B" wp14:editId="0173E19A">
            <wp:simplePos x="0" y="0"/>
            <wp:positionH relativeFrom="column">
              <wp:posOffset>-243840</wp:posOffset>
            </wp:positionH>
            <wp:positionV relativeFrom="paragraph">
              <wp:posOffset>563245</wp:posOffset>
            </wp:positionV>
            <wp:extent cx="2507615" cy="1879600"/>
            <wp:effectExtent l="9208" t="0" r="0" b="0"/>
            <wp:wrapThrough wrapText="bothSides">
              <wp:wrapPolygon edited="0">
                <wp:start x="79" y="21706"/>
                <wp:lineTo x="21411" y="21706"/>
                <wp:lineTo x="21411" y="252"/>
                <wp:lineTo x="79" y="252"/>
                <wp:lineTo x="79" y="21706"/>
              </wp:wrapPolygon>
            </wp:wrapThrough>
            <wp:docPr id="119003151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0761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9E12E" w14:textId="44C11169" w:rsidR="00A25B2F" w:rsidRDefault="00402207" w:rsidP="00A25B2F">
      <w:r>
        <w:rPr>
          <w:noProof/>
        </w:rPr>
        <w:drawing>
          <wp:anchor distT="0" distB="0" distL="114300" distR="114300" simplePos="0" relativeHeight="251696128" behindDoc="0" locked="0" layoutInCell="1" allowOverlap="1" wp14:anchorId="63FA4D6D" wp14:editId="5E4FBCF6">
            <wp:simplePos x="0" y="0"/>
            <wp:positionH relativeFrom="margin">
              <wp:posOffset>3326873</wp:posOffset>
            </wp:positionH>
            <wp:positionV relativeFrom="paragraph">
              <wp:posOffset>5137123</wp:posOffset>
            </wp:positionV>
            <wp:extent cx="2025650" cy="2701290"/>
            <wp:effectExtent l="0" t="0" r="0" b="3810"/>
            <wp:wrapThrough wrapText="bothSides">
              <wp:wrapPolygon edited="0">
                <wp:start x="0" y="0"/>
                <wp:lineTo x="0" y="21478"/>
                <wp:lineTo x="21329" y="21478"/>
                <wp:lineTo x="21329" y="0"/>
                <wp:lineTo x="0" y="0"/>
              </wp:wrapPolygon>
            </wp:wrapThrough>
            <wp:docPr id="23152033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565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9EC">
        <w:rPr>
          <w:noProof/>
        </w:rPr>
        <w:drawing>
          <wp:anchor distT="0" distB="0" distL="114300" distR="114300" simplePos="0" relativeHeight="251695104" behindDoc="0" locked="0" layoutInCell="1" allowOverlap="1" wp14:anchorId="68485B7D" wp14:editId="2ABE7F72">
            <wp:simplePos x="0" y="0"/>
            <wp:positionH relativeFrom="column">
              <wp:posOffset>287655</wp:posOffset>
            </wp:positionH>
            <wp:positionV relativeFrom="paragraph">
              <wp:posOffset>5632450</wp:posOffset>
            </wp:positionV>
            <wp:extent cx="2082800" cy="2776855"/>
            <wp:effectExtent l="0" t="0" r="0" b="4445"/>
            <wp:wrapThrough wrapText="bothSides">
              <wp:wrapPolygon edited="0">
                <wp:start x="0" y="0"/>
                <wp:lineTo x="0" y="21486"/>
                <wp:lineTo x="21337" y="21486"/>
                <wp:lineTo x="21337" y="0"/>
                <wp:lineTo x="0" y="0"/>
              </wp:wrapPolygon>
            </wp:wrapThrough>
            <wp:docPr id="442399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B2F">
        <w:rPr>
          <w:noProof/>
        </w:rPr>
        <w:drawing>
          <wp:anchor distT="0" distB="0" distL="114300" distR="114300" simplePos="0" relativeHeight="251636736" behindDoc="0" locked="0" layoutInCell="1" allowOverlap="1" wp14:anchorId="5D0AC173" wp14:editId="639CFAA8">
            <wp:simplePos x="0" y="0"/>
            <wp:positionH relativeFrom="column">
              <wp:posOffset>1746250</wp:posOffset>
            </wp:positionH>
            <wp:positionV relativeFrom="paragraph">
              <wp:posOffset>259080</wp:posOffset>
            </wp:positionV>
            <wp:extent cx="2519680" cy="1891030"/>
            <wp:effectExtent l="0" t="9525" r="4445" b="4445"/>
            <wp:wrapThrough wrapText="bothSides">
              <wp:wrapPolygon edited="0">
                <wp:start x="-82" y="21491"/>
                <wp:lineTo x="21475" y="21491"/>
                <wp:lineTo x="21475" y="167"/>
                <wp:lineTo x="-82" y="167"/>
                <wp:lineTo x="-82" y="21491"/>
              </wp:wrapPolygon>
            </wp:wrapThrough>
            <wp:docPr id="35306577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19680" cy="1891030"/>
                    </a:xfrm>
                    <a:prstGeom prst="rect">
                      <a:avLst/>
                    </a:prstGeom>
                    <a:noFill/>
                    <a:ln>
                      <a:noFill/>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5"/>
        <w:gridCol w:w="66"/>
        <w:gridCol w:w="81"/>
      </w:tblGrid>
      <w:tr w:rsidR="00150508" w:rsidRPr="00150508" w14:paraId="12B6F05D" w14:textId="77777777" w:rsidTr="00904244">
        <w:trPr>
          <w:tblCellSpacing w:w="15" w:type="dxa"/>
        </w:trPr>
        <w:tc>
          <w:tcPr>
            <w:tcW w:w="0" w:type="auto"/>
            <w:vAlign w:val="center"/>
          </w:tcPr>
          <w:p w14:paraId="5F838629" w14:textId="77777777" w:rsidR="00904244" w:rsidRPr="00150508" w:rsidRDefault="00904244" w:rsidP="00904244">
            <w:pPr>
              <w:rPr>
                <w:b/>
                <w:bCs/>
              </w:rPr>
            </w:pPr>
            <w:proofErr w:type="spellStart"/>
            <w:r w:rsidRPr="00150508">
              <w:rPr>
                <w:b/>
                <w:bCs/>
              </w:rPr>
              <w:t>Summer</w:t>
            </w:r>
            <w:proofErr w:type="spellEnd"/>
            <w:r w:rsidRPr="00150508">
              <w:rPr>
                <w:b/>
                <w:bCs/>
              </w:rPr>
              <w:t xml:space="preserve"> Camp v Budapešti</w:t>
            </w:r>
          </w:p>
          <w:p w14:paraId="53BEB952" w14:textId="12567A5A" w:rsidR="00904244" w:rsidRPr="00150508" w:rsidRDefault="00904244" w:rsidP="00904244">
            <w:r w:rsidRPr="00150508">
              <w:t xml:space="preserve">Žáci 4. ročníku se zúčastnili </w:t>
            </w:r>
            <w:r>
              <w:t xml:space="preserve">v rámci projektu robotiky </w:t>
            </w:r>
            <w:r w:rsidRPr="00150508">
              <w:t xml:space="preserve">mezinárodního </w:t>
            </w:r>
            <w:proofErr w:type="spellStart"/>
            <w:r w:rsidRPr="00150508">
              <w:t>summer</w:t>
            </w:r>
            <w:proofErr w:type="spellEnd"/>
            <w:r w:rsidRPr="00150508">
              <w:t xml:space="preserve"> campu v</w:t>
            </w:r>
            <w:r>
              <w:t> </w:t>
            </w:r>
            <w:r w:rsidRPr="00150508">
              <w:t>Budapešti</w:t>
            </w:r>
            <w:r>
              <w:t xml:space="preserve"> (termín: 5.-11.6.</w:t>
            </w:r>
            <w:r w:rsidR="00104A8B">
              <w:t xml:space="preserve">2026, 8 žáků, doprovod </w:t>
            </w:r>
            <w:proofErr w:type="spellStart"/>
            <w:r w:rsidR="00104A8B">
              <w:t>p.uč.Plaširybová</w:t>
            </w:r>
            <w:proofErr w:type="spellEnd"/>
            <w:r w:rsidR="00104A8B">
              <w:t xml:space="preserve">, Hnátková, </w:t>
            </w:r>
            <w:proofErr w:type="spellStart"/>
            <w:r w:rsidR="00104A8B">
              <w:t>Bolfová</w:t>
            </w:r>
            <w:proofErr w:type="spellEnd"/>
            <w:r w:rsidR="00104A8B">
              <w:t>).</w:t>
            </w:r>
          </w:p>
          <w:p w14:paraId="56D8643E" w14:textId="189728D9" w:rsidR="00904244" w:rsidRPr="00150508" w:rsidRDefault="00904244" w:rsidP="00904244">
            <w:r w:rsidRPr="00150508">
              <w:t>Program byl zaměřen na:</w:t>
            </w:r>
          </w:p>
          <w:p w14:paraId="468A761D" w14:textId="77777777" w:rsidR="00904244" w:rsidRPr="00150508" w:rsidRDefault="00904244" w:rsidP="00904244">
            <w:pPr>
              <w:numPr>
                <w:ilvl w:val="0"/>
                <w:numId w:val="22"/>
              </w:numPr>
            </w:pPr>
            <w:r w:rsidRPr="00150508">
              <w:t xml:space="preserve">jazykovou komunikaci, </w:t>
            </w:r>
          </w:p>
          <w:p w14:paraId="48E21D56" w14:textId="77777777" w:rsidR="00904244" w:rsidRPr="00150508" w:rsidRDefault="00904244" w:rsidP="00904244">
            <w:pPr>
              <w:numPr>
                <w:ilvl w:val="0"/>
                <w:numId w:val="22"/>
              </w:numPr>
            </w:pPr>
            <w:r w:rsidRPr="00150508">
              <w:t xml:space="preserve">týmovou spolupráci, </w:t>
            </w:r>
          </w:p>
          <w:p w14:paraId="258C4E2D" w14:textId="77777777" w:rsidR="00904244" w:rsidRPr="00150508" w:rsidRDefault="00904244" w:rsidP="00904244">
            <w:pPr>
              <w:numPr>
                <w:ilvl w:val="0"/>
                <w:numId w:val="22"/>
              </w:numPr>
            </w:pPr>
            <w:r w:rsidRPr="00150508">
              <w:t xml:space="preserve">poznávání různých kultur. </w:t>
            </w:r>
          </w:p>
          <w:p w14:paraId="12809988" w14:textId="2E1C76C3" w:rsidR="00150508" w:rsidRPr="00150508" w:rsidRDefault="00150508" w:rsidP="00150508"/>
        </w:tc>
        <w:tc>
          <w:tcPr>
            <w:tcW w:w="0" w:type="auto"/>
            <w:vAlign w:val="center"/>
          </w:tcPr>
          <w:p w14:paraId="6A8EA306" w14:textId="7BFB1D49" w:rsidR="00150508" w:rsidRPr="00150508" w:rsidRDefault="00150508" w:rsidP="00150508"/>
        </w:tc>
        <w:tc>
          <w:tcPr>
            <w:tcW w:w="0" w:type="auto"/>
            <w:vAlign w:val="center"/>
          </w:tcPr>
          <w:p w14:paraId="7D11109A" w14:textId="66523D00" w:rsidR="00150508" w:rsidRPr="00150508" w:rsidRDefault="00150508" w:rsidP="00150508"/>
        </w:tc>
      </w:tr>
    </w:tbl>
    <w:p w14:paraId="3B12E8A1" w14:textId="012569D9" w:rsidR="00150508" w:rsidRPr="00150508" w:rsidRDefault="00150508" w:rsidP="00150508">
      <w:pPr>
        <w:rPr>
          <w:b/>
          <w:bCs/>
        </w:rPr>
      </w:pPr>
      <w:r w:rsidRPr="00150508">
        <w:rPr>
          <w:b/>
          <w:bCs/>
        </w:rPr>
        <w:t>Jazykový pobyt ve Velké Británii</w:t>
      </w:r>
    </w:p>
    <w:p w14:paraId="5F73452C" w14:textId="3700115B" w:rsidR="00150508" w:rsidRPr="00150508" w:rsidRDefault="008301E8" w:rsidP="00150508">
      <w:r>
        <w:rPr>
          <w:noProof/>
        </w:rPr>
        <w:drawing>
          <wp:anchor distT="0" distB="0" distL="114300" distR="114300" simplePos="0" relativeHeight="251644928" behindDoc="0" locked="0" layoutInCell="1" allowOverlap="1" wp14:anchorId="34D93B77" wp14:editId="48888276">
            <wp:simplePos x="0" y="0"/>
            <wp:positionH relativeFrom="margin">
              <wp:posOffset>2915920</wp:posOffset>
            </wp:positionH>
            <wp:positionV relativeFrom="paragraph">
              <wp:posOffset>365125</wp:posOffset>
            </wp:positionV>
            <wp:extent cx="3162300" cy="2106806"/>
            <wp:effectExtent l="0" t="0" r="0" b="8255"/>
            <wp:wrapThrough wrapText="bothSides">
              <wp:wrapPolygon edited="0">
                <wp:start x="0" y="0"/>
                <wp:lineTo x="0" y="21489"/>
                <wp:lineTo x="21470" y="21489"/>
                <wp:lineTo x="21470" y="0"/>
                <wp:lineTo x="0" y="0"/>
              </wp:wrapPolygon>
            </wp:wrapThrough>
            <wp:docPr id="226552665" name="Obrázek 6" descr="Image 18 of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18 of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2106806"/>
                    </a:xfrm>
                    <a:prstGeom prst="rect">
                      <a:avLst/>
                    </a:prstGeom>
                    <a:noFill/>
                    <a:ln>
                      <a:noFill/>
                    </a:ln>
                  </pic:spPr>
                </pic:pic>
              </a:graphicData>
            </a:graphic>
          </wp:anchor>
        </w:drawing>
      </w:r>
      <w:r w:rsidR="00150508" w:rsidRPr="00150508">
        <w:t xml:space="preserve">Významnou aktivitou byl týdenní jazykový pobyt v </w:t>
      </w:r>
      <w:proofErr w:type="spellStart"/>
      <w:r w:rsidR="00150508" w:rsidRPr="00150508">
        <w:t>Bognor</w:t>
      </w:r>
      <w:proofErr w:type="spellEnd"/>
      <w:r w:rsidR="00150508" w:rsidRPr="00150508">
        <w:t xml:space="preserve"> </w:t>
      </w:r>
      <w:proofErr w:type="spellStart"/>
      <w:r w:rsidR="00150508" w:rsidRPr="00150508">
        <w:t>Regis</w:t>
      </w:r>
      <w:proofErr w:type="spellEnd"/>
      <w:r w:rsidR="00150508" w:rsidRPr="00150508">
        <w:t>, kterého se zúčastnilo 46 žáků.</w:t>
      </w:r>
    </w:p>
    <w:p w14:paraId="64319D45" w14:textId="69FBFB79" w:rsidR="00150508" w:rsidRPr="00150508" w:rsidRDefault="00150508" w:rsidP="00150508">
      <w:r w:rsidRPr="00150508">
        <w:t>Součástí programu byla:</w:t>
      </w:r>
    </w:p>
    <w:p w14:paraId="5E6B5CAC" w14:textId="2447C2E7" w:rsidR="00150508" w:rsidRPr="00150508" w:rsidRDefault="00150508" w:rsidP="00150508">
      <w:pPr>
        <w:numPr>
          <w:ilvl w:val="0"/>
          <w:numId w:val="19"/>
        </w:numPr>
      </w:pPr>
      <w:r w:rsidRPr="00150508">
        <w:t xml:space="preserve">výuka s rodilými mluvčími, </w:t>
      </w:r>
    </w:p>
    <w:p w14:paraId="57CF0EF2" w14:textId="5D8DA5A9" w:rsidR="00150508" w:rsidRPr="00150508" w:rsidRDefault="00150508" w:rsidP="00150508">
      <w:pPr>
        <w:numPr>
          <w:ilvl w:val="0"/>
          <w:numId w:val="19"/>
        </w:numPr>
      </w:pPr>
      <w:r w:rsidRPr="00150508">
        <w:t xml:space="preserve">pobyt v hostitelských rodinách, </w:t>
      </w:r>
    </w:p>
    <w:p w14:paraId="3D7D394C" w14:textId="77777777" w:rsidR="00150508" w:rsidRPr="00150508" w:rsidRDefault="00150508" w:rsidP="00150508">
      <w:pPr>
        <w:numPr>
          <w:ilvl w:val="0"/>
          <w:numId w:val="19"/>
        </w:numPr>
      </w:pPr>
      <w:r w:rsidRPr="00150508">
        <w:t xml:space="preserve">poznávání britské kultury, </w:t>
      </w:r>
    </w:p>
    <w:p w14:paraId="080BFB38" w14:textId="61598694" w:rsidR="00150508" w:rsidRDefault="00150508" w:rsidP="00150508">
      <w:pPr>
        <w:numPr>
          <w:ilvl w:val="0"/>
          <w:numId w:val="19"/>
        </w:numPr>
      </w:pPr>
      <w:r w:rsidRPr="00150508">
        <w:t xml:space="preserve">praktické používání anglického jazyka. </w:t>
      </w:r>
    </w:p>
    <w:p w14:paraId="795CD5DD" w14:textId="7B2E51CE" w:rsidR="00104A8B" w:rsidRDefault="00AA0A34" w:rsidP="00104A8B">
      <w:r>
        <w:rPr>
          <w:noProof/>
        </w:rPr>
        <w:drawing>
          <wp:anchor distT="0" distB="0" distL="114300" distR="114300" simplePos="0" relativeHeight="251649024" behindDoc="0" locked="0" layoutInCell="1" allowOverlap="1" wp14:anchorId="30ABA5A5" wp14:editId="0312808A">
            <wp:simplePos x="0" y="0"/>
            <wp:positionH relativeFrom="column">
              <wp:posOffset>2929255</wp:posOffset>
            </wp:positionH>
            <wp:positionV relativeFrom="paragraph">
              <wp:posOffset>215900</wp:posOffset>
            </wp:positionV>
            <wp:extent cx="3149600" cy="2362200"/>
            <wp:effectExtent l="0" t="0" r="0" b="0"/>
            <wp:wrapThrough wrapText="bothSides">
              <wp:wrapPolygon edited="0">
                <wp:start x="0" y="0"/>
                <wp:lineTo x="0" y="21426"/>
                <wp:lineTo x="21426" y="21426"/>
                <wp:lineTo x="21426" y="0"/>
                <wp:lineTo x="0" y="0"/>
              </wp:wrapPolygon>
            </wp:wrapThrough>
            <wp:docPr id="5" name="obrázek 5" descr="Image 26 of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26 of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1E8">
        <w:rPr>
          <w:noProof/>
        </w:rPr>
        <w:drawing>
          <wp:anchor distT="0" distB="0" distL="114300" distR="114300" simplePos="0" relativeHeight="251646976" behindDoc="0" locked="0" layoutInCell="1" allowOverlap="1" wp14:anchorId="6EA19C0B" wp14:editId="02F69396">
            <wp:simplePos x="0" y="0"/>
            <wp:positionH relativeFrom="column">
              <wp:posOffset>-360045</wp:posOffset>
            </wp:positionH>
            <wp:positionV relativeFrom="paragraph">
              <wp:posOffset>189865</wp:posOffset>
            </wp:positionV>
            <wp:extent cx="3191933" cy="2393950"/>
            <wp:effectExtent l="0" t="0" r="8890" b="6350"/>
            <wp:wrapThrough wrapText="bothSides">
              <wp:wrapPolygon edited="0">
                <wp:start x="0" y="0"/>
                <wp:lineTo x="0" y="21485"/>
                <wp:lineTo x="21531" y="21485"/>
                <wp:lineTo x="21531" y="0"/>
                <wp:lineTo x="0" y="0"/>
              </wp:wrapPolygon>
            </wp:wrapThrough>
            <wp:docPr id="2135269554" name="Obrázek 5" descr="Image 2 of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 of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1933"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84C2B" w14:textId="22FDBC52" w:rsidR="008301E8" w:rsidRDefault="008301E8" w:rsidP="00104A8B"/>
    <w:p w14:paraId="7500A3FE" w14:textId="77777777" w:rsidR="003E2A81" w:rsidRDefault="003E2A81" w:rsidP="00104A8B"/>
    <w:p w14:paraId="4182E45F" w14:textId="77777777" w:rsidR="003E2A81" w:rsidRDefault="003E2A81" w:rsidP="00104A8B"/>
    <w:p w14:paraId="281A6730" w14:textId="77777777" w:rsidR="003E2A81" w:rsidRDefault="003E2A81" w:rsidP="00104A8B"/>
    <w:p w14:paraId="3B1B5DC1" w14:textId="77777777" w:rsidR="003E2A81" w:rsidRDefault="003E2A81" w:rsidP="00104A8B"/>
    <w:p w14:paraId="2C6A90AF" w14:textId="77777777" w:rsidR="003E2A81" w:rsidRDefault="003E2A81" w:rsidP="00104A8B"/>
    <w:p w14:paraId="3F192254" w14:textId="77777777" w:rsidR="003E2A81" w:rsidRDefault="003E2A81" w:rsidP="00104A8B"/>
    <w:p w14:paraId="3C3D1849" w14:textId="77777777" w:rsidR="00F659EC" w:rsidRDefault="00F659EC" w:rsidP="00104A8B"/>
    <w:p w14:paraId="320CE860" w14:textId="77777777" w:rsidR="003E2A81" w:rsidRDefault="003E2A81" w:rsidP="00104A8B"/>
    <w:p w14:paraId="4EB14851" w14:textId="182781F4" w:rsidR="00150508" w:rsidRPr="00150508" w:rsidRDefault="00150508" w:rsidP="00150508"/>
    <w:p w14:paraId="02303561" w14:textId="5AE69E9E" w:rsidR="00150508" w:rsidRPr="00150508" w:rsidRDefault="00150508" w:rsidP="00150508">
      <w:pPr>
        <w:rPr>
          <w:b/>
          <w:bCs/>
        </w:rPr>
      </w:pPr>
      <w:r w:rsidRPr="00150508">
        <w:rPr>
          <w:b/>
          <w:bCs/>
        </w:rPr>
        <w:lastRenderedPageBreak/>
        <w:t xml:space="preserve">Výjezd do Španělska – </w:t>
      </w:r>
      <w:proofErr w:type="spellStart"/>
      <w:r w:rsidRPr="00150508">
        <w:rPr>
          <w:b/>
          <w:bCs/>
        </w:rPr>
        <w:t>Tarragona</w:t>
      </w:r>
      <w:proofErr w:type="spellEnd"/>
    </w:p>
    <w:p w14:paraId="0E7C7793" w14:textId="0B40DA30" w:rsidR="00150508" w:rsidRPr="00150508" w:rsidRDefault="00150508" w:rsidP="00150508">
      <w:r w:rsidRPr="00150508">
        <w:t>Žáci se zúčastnili týdenního pobytu ve Španělsku zaměřeného na:</w:t>
      </w:r>
    </w:p>
    <w:p w14:paraId="5803F1C2" w14:textId="3DB91CD1" w:rsidR="00150508" w:rsidRPr="00150508" w:rsidRDefault="00EF375A" w:rsidP="00150508">
      <w:pPr>
        <w:numPr>
          <w:ilvl w:val="0"/>
          <w:numId w:val="20"/>
        </w:numPr>
      </w:pPr>
      <w:r>
        <w:rPr>
          <w:noProof/>
        </w:rPr>
        <w:drawing>
          <wp:anchor distT="0" distB="0" distL="114300" distR="114300" simplePos="0" relativeHeight="251678720" behindDoc="0" locked="0" layoutInCell="1" allowOverlap="1" wp14:anchorId="6B92FA5C" wp14:editId="0AF58944">
            <wp:simplePos x="0" y="0"/>
            <wp:positionH relativeFrom="column">
              <wp:posOffset>2199005</wp:posOffset>
            </wp:positionH>
            <wp:positionV relativeFrom="paragraph">
              <wp:posOffset>161290</wp:posOffset>
            </wp:positionV>
            <wp:extent cx="1885950" cy="2513330"/>
            <wp:effectExtent l="0" t="0" r="0" b="1270"/>
            <wp:wrapThrough wrapText="bothSides">
              <wp:wrapPolygon edited="0">
                <wp:start x="0" y="0"/>
                <wp:lineTo x="0" y="21447"/>
                <wp:lineTo x="21382" y="21447"/>
                <wp:lineTo x="21382" y="0"/>
                <wp:lineTo x="0" y="0"/>
              </wp:wrapPolygon>
            </wp:wrapThrough>
            <wp:docPr id="7236519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06449188" wp14:editId="7F4B6884">
            <wp:simplePos x="0" y="0"/>
            <wp:positionH relativeFrom="column">
              <wp:posOffset>4185920</wp:posOffset>
            </wp:positionH>
            <wp:positionV relativeFrom="paragraph">
              <wp:posOffset>180340</wp:posOffset>
            </wp:positionV>
            <wp:extent cx="2136140" cy="2515235"/>
            <wp:effectExtent l="0" t="0" r="0" b="0"/>
            <wp:wrapThrough wrapText="bothSides">
              <wp:wrapPolygon edited="0">
                <wp:start x="0" y="0"/>
                <wp:lineTo x="0" y="21431"/>
                <wp:lineTo x="21382" y="21431"/>
                <wp:lineTo x="21382" y="0"/>
                <wp:lineTo x="0" y="0"/>
              </wp:wrapPolygon>
            </wp:wrapThrough>
            <wp:docPr id="109995186" name="Obrázek 7" descr="Obsah obrázku oblečení, osoba, boty, úsmě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5186" name="Obrázek 7" descr="Obsah obrázku oblečení, osoba, boty, úsměv&#10;&#10;Obsah vygenerovaný umělou inteligencí může být nesprávn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614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508" w:rsidRPr="00150508">
        <w:t xml:space="preserve">jazykové kompetence, </w:t>
      </w:r>
    </w:p>
    <w:p w14:paraId="2A5E8887" w14:textId="487132E1" w:rsidR="00150508" w:rsidRPr="00150508" w:rsidRDefault="00150508" w:rsidP="00150508">
      <w:pPr>
        <w:numPr>
          <w:ilvl w:val="0"/>
          <w:numId w:val="20"/>
        </w:numPr>
      </w:pPr>
      <w:r w:rsidRPr="00150508">
        <w:t xml:space="preserve">poznávání kultury, </w:t>
      </w:r>
    </w:p>
    <w:p w14:paraId="07A86FD9" w14:textId="224DF466" w:rsidR="00150508" w:rsidRDefault="00150508" w:rsidP="00150508">
      <w:pPr>
        <w:numPr>
          <w:ilvl w:val="0"/>
          <w:numId w:val="20"/>
        </w:numPr>
      </w:pPr>
      <w:r w:rsidRPr="00150508">
        <w:t xml:space="preserve">mezinárodní spolupráci. </w:t>
      </w:r>
    </w:p>
    <w:p w14:paraId="449A61E7" w14:textId="08F7E1A1" w:rsidR="003962C3" w:rsidRPr="00150508" w:rsidRDefault="003962C3" w:rsidP="003962C3">
      <w:pPr>
        <w:ind w:left="720"/>
      </w:pPr>
    </w:p>
    <w:p w14:paraId="63D79246" w14:textId="564DBD7B" w:rsidR="00150508" w:rsidRDefault="00150508" w:rsidP="00150508"/>
    <w:p w14:paraId="4D80BFA7" w14:textId="3CA04702" w:rsidR="008C5193" w:rsidRDefault="008C5193" w:rsidP="00150508"/>
    <w:p w14:paraId="020A4392" w14:textId="3F71A086" w:rsidR="008C5193" w:rsidRDefault="008C5193" w:rsidP="00150508"/>
    <w:p w14:paraId="43F16FD5" w14:textId="1C21253E" w:rsidR="008C5193" w:rsidRDefault="008C5193" w:rsidP="00150508"/>
    <w:p w14:paraId="09BABB44" w14:textId="3E9E8DCC" w:rsidR="008C5193" w:rsidRDefault="00EF375A" w:rsidP="00150508">
      <w:r>
        <w:rPr>
          <w:noProof/>
        </w:rPr>
        <w:drawing>
          <wp:anchor distT="0" distB="0" distL="114300" distR="114300" simplePos="0" relativeHeight="251683840" behindDoc="0" locked="0" layoutInCell="1" allowOverlap="1" wp14:anchorId="6A5D4E73" wp14:editId="17C1C265">
            <wp:simplePos x="0" y="0"/>
            <wp:positionH relativeFrom="column">
              <wp:posOffset>2884805</wp:posOffset>
            </wp:positionH>
            <wp:positionV relativeFrom="paragraph">
              <wp:posOffset>76200</wp:posOffset>
            </wp:positionV>
            <wp:extent cx="2781300" cy="2084705"/>
            <wp:effectExtent l="0" t="0" r="0" b="0"/>
            <wp:wrapThrough wrapText="bothSides">
              <wp:wrapPolygon edited="0">
                <wp:start x="0" y="0"/>
                <wp:lineTo x="0" y="21317"/>
                <wp:lineTo x="21452" y="21317"/>
                <wp:lineTo x="21452" y="0"/>
                <wp:lineTo x="0" y="0"/>
              </wp:wrapPolygon>
            </wp:wrapThrough>
            <wp:docPr id="117015335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6E218" w14:textId="58DE3623" w:rsidR="008C5193" w:rsidRDefault="008C5193" w:rsidP="00150508"/>
    <w:p w14:paraId="24636649" w14:textId="01920B33" w:rsidR="008C5193" w:rsidRPr="00150508" w:rsidRDefault="008C5193" w:rsidP="00150508"/>
    <w:p w14:paraId="0251CBD2" w14:textId="77777777" w:rsidR="00EF375A" w:rsidRDefault="00EF375A" w:rsidP="00150508">
      <w:pPr>
        <w:rPr>
          <w:b/>
          <w:bCs/>
        </w:rPr>
      </w:pPr>
    </w:p>
    <w:p w14:paraId="304AEE6D" w14:textId="77777777" w:rsidR="00EF375A" w:rsidRDefault="00EF375A" w:rsidP="00150508">
      <w:pPr>
        <w:rPr>
          <w:b/>
          <w:bCs/>
        </w:rPr>
      </w:pPr>
    </w:p>
    <w:p w14:paraId="152EAE8A" w14:textId="77777777" w:rsidR="00EF375A" w:rsidRDefault="00EF375A" w:rsidP="00150508">
      <w:pPr>
        <w:rPr>
          <w:b/>
          <w:bCs/>
        </w:rPr>
      </w:pPr>
    </w:p>
    <w:p w14:paraId="55F7BFA2" w14:textId="77777777" w:rsidR="00EF375A" w:rsidRDefault="00EF375A" w:rsidP="00150508">
      <w:pPr>
        <w:rPr>
          <w:b/>
          <w:bCs/>
        </w:rPr>
      </w:pPr>
    </w:p>
    <w:p w14:paraId="66614723" w14:textId="77777777" w:rsidR="00EF375A" w:rsidRDefault="00EF375A" w:rsidP="00150508">
      <w:pPr>
        <w:rPr>
          <w:b/>
          <w:bCs/>
        </w:rPr>
      </w:pPr>
    </w:p>
    <w:p w14:paraId="60137B58" w14:textId="128E26DB" w:rsidR="00150508" w:rsidRPr="00150508" w:rsidRDefault="00150508" w:rsidP="00150508">
      <w:pPr>
        <w:rPr>
          <w:b/>
          <w:bCs/>
        </w:rPr>
      </w:pPr>
      <w:r w:rsidRPr="00150508">
        <w:rPr>
          <w:b/>
          <w:bCs/>
        </w:rPr>
        <w:t xml:space="preserve">Výjezd do Německa – </w:t>
      </w:r>
      <w:proofErr w:type="spellStart"/>
      <w:r w:rsidRPr="00150508">
        <w:rPr>
          <w:b/>
          <w:bCs/>
        </w:rPr>
        <w:t>Paderborn</w:t>
      </w:r>
      <w:proofErr w:type="spellEnd"/>
    </w:p>
    <w:p w14:paraId="670ECF00" w14:textId="019343D7" w:rsidR="00150508" w:rsidRPr="00150508" w:rsidRDefault="00150508" w:rsidP="00EF375A">
      <w:r w:rsidRPr="00150508">
        <w:t>Výjezd do Německa podpořil:</w:t>
      </w:r>
      <w:r w:rsidR="00EF375A">
        <w:rPr>
          <w:noProof/>
        </w:rPr>
        <w:drawing>
          <wp:anchor distT="0" distB="0" distL="114300" distR="114300" simplePos="0" relativeHeight="251666432" behindDoc="0" locked="0" layoutInCell="1" allowOverlap="1" wp14:anchorId="3DC1E80E" wp14:editId="322FA164">
            <wp:simplePos x="0" y="0"/>
            <wp:positionH relativeFrom="margin">
              <wp:posOffset>3411220</wp:posOffset>
            </wp:positionH>
            <wp:positionV relativeFrom="paragraph">
              <wp:posOffset>373380</wp:posOffset>
            </wp:positionV>
            <wp:extent cx="2787650" cy="2092325"/>
            <wp:effectExtent l="0" t="0" r="0" b="3175"/>
            <wp:wrapThrough wrapText="bothSides">
              <wp:wrapPolygon edited="0">
                <wp:start x="0" y="0"/>
                <wp:lineTo x="0" y="21436"/>
                <wp:lineTo x="21403" y="21436"/>
                <wp:lineTo x="21403" y="0"/>
                <wp:lineTo x="0" y="0"/>
              </wp:wrapPolygon>
            </wp:wrapThrough>
            <wp:docPr id="5838488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0"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75A">
        <w:t xml:space="preserve"> </w:t>
      </w:r>
      <w:r w:rsidRPr="00150508">
        <w:t xml:space="preserve">rozvoj německého jazyka, </w:t>
      </w:r>
    </w:p>
    <w:p w14:paraId="3E281083" w14:textId="3C47D552" w:rsidR="00150508" w:rsidRPr="00150508" w:rsidRDefault="00150508" w:rsidP="00150508">
      <w:pPr>
        <w:numPr>
          <w:ilvl w:val="0"/>
          <w:numId w:val="21"/>
        </w:numPr>
      </w:pPr>
      <w:r w:rsidRPr="00150508">
        <w:t xml:space="preserve">mezikulturní komunikaci, </w:t>
      </w:r>
    </w:p>
    <w:p w14:paraId="220E3F71" w14:textId="77777777" w:rsidR="00150508" w:rsidRPr="00150508" w:rsidRDefault="00150508" w:rsidP="00150508">
      <w:pPr>
        <w:numPr>
          <w:ilvl w:val="0"/>
          <w:numId w:val="21"/>
        </w:numPr>
      </w:pPr>
      <w:r w:rsidRPr="00150508">
        <w:t xml:space="preserve">spolupráci s partnerskou školou. </w:t>
      </w:r>
    </w:p>
    <w:p w14:paraId="17A4A154" w14:textId="27B3F5C5" w:rsidR="00150508" w:rsidRPr="00150508" w:rsidRDefault="00150508" w:rsidP="00150508"/>
    <w:p w14:paraId="13B77662" w14:textId="77777777" w:rsidR="00247A70" w:rsidRDefault="00247A70" w:rsidP="00150508">
      <w:pPr>
        <w:rPr>
          <w:b/>
          <w:bCs/>
        </w:rPr>
      </w:pPr>
    </w:p>
    <w:p w14:paraId="7E4B5200" w14:textId="77777777" w:rsidR="00247A70" w:rsidRDefault="00247A70" w:rsidP="00150508">
      <w:pPr>
        <w:rPr>
          <w:b/>
          <w:bCs/>
        </w:rPr>
      </w:pPr>
    </w:p>
    <w:p w14:paraId="4E3EDB40" w14:textId="77777777" w:rsidR="00247A70" w:rsidRDefault="00247A70" w:rsidP="00150508">
      <w:pPr>
        <w:rPr>
          <w:b/>
          <w:bCs/>
        </w:rPr>
      </w:pPr>
    </w:p>
    <w:p w14:paraId="023A2D37" w14:textId="77777777" w:rsidR="00247A70" w:rsidRDefault="00247A70" w:rsidP="00150508">
      <w:pPr>
        <w:rPr>
          <w:b/>
          <w:bCs/>
        </w:rPr>
      </w:pPr>
    </w:p>
    <w:p w14:paraId="512FF5A8" w14:textId="77777777" w:rsidR="00247A70" w:rsidRDefault="00247A70" w:rsidP="00150508">
      <w:pPr>
        <w:rPr>
          <w:b/>
          <w:bCs/>
        </w:rPr>
      </w:pPr>
    </w:p>
    <w:p w14:paraId="3AA9D4E5" w14:textId="3DEBBD16" w:rsidR="00150508" w:rsidRPr="00150508" w:rsidRDefault="00150508" w:rsidP="00150508">
      <w:pPr>
        <w:rPr>
          <w:b/>
          <w:bCs/>
        </w:rPr>
      </w:pPr>
      <w:r w:rsidRPr="00150508">
        <w:rPr>
          <w:b/>
          <w:bCs/>
        </w:rPr>
        <w:lastRenderedPageBreak/>
        <w:t>ERASMUS TÝDEN V UHERSKÉM OSTROHU</w:t>
      </w:r>
    </w:p>
    <w:p w14:paraId="20591E40" w14:textId="29D45186" w:rsidR="00150508" w:rsidRPr="00150508" w:rsidRDefault="00517A26" w:rsidP="00150508">
      <w:r>
        <w:rPr>
          <w:noProof/>
        </w:rPr>
        <w:drawing>
          <wp:anchor distT="0" distB="0" distL="114300" distR="114300" simplePos="0" relativeHeight="251688960" behindDoc="0" locked="0" layoutInCell="1" allowOverlap="1" wp14:anchorId="22BCA12A" wp14:editId="67873CF5">
            <wp:simplePos x="0" y="0"/>
            <wp:positionH relativeFrom="column">
              <wp:posOffset>2808605</wp:posOffset>
            </wp:positionH>
            <wp:positionV relativeFrom="paragraph">
              <wp:posOffset>275590</wp:posOffset>
            </wp:positionV>
            <wp:extent cx="2566035" cy="1711960"/>
            <wp:effectExtent l="0" t="0" r="5715" b="2540"/>
            <wp:wrapThrough wrapText="bothSides">
              <wp:wrapPolygon edited="0">
                <wp:start x="0" y="0"/>
                <wp:lineTo x="0" y="21392"/>
                <wp:lineTo x="21488" y="21392"/>
                <wp:lineTo x="21488" y="0"/>
                <wp:lineTo x="0" y="0"/>
              </wp:wrapPolygon>
            </wp:wrapThrough>
            <wp:docPr id="9" name="obrázek 9" descr="Image 9 of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of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03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508" w:rsidRPr="00150508">
        <w:t>Během školního roku škola organizovala rozsáhlý Erasmus týden za účasti zahraničních studentů a partnerů</w:t>
      </w:r>
      <w:r w:rsidR="00F967C3">
        <w:t xml:space="preserve">. </w:t>
      </w:r>
    </w:p>
    <w:p w14:paraId="15EA348D" w14:textId="39A27E4E" w:rsidR="00150508" w:rsidRPr="00150508" w:rsidRDefault="00150508" w:rsidP="00150508">
      <w:r w:rsidRPr="00150508">
        <w:t>Do aktivit se zapojili:</w:t>
      </w:r>
      <w:r w:rsidR="00517A26" w:rsidRPr="00517A26">
        <w:rPr>
          <w:noProof/>
        </w:rPr>
        <w:t xml:space="preserve"> </w:t>
      </w:r>
    </w:p>
    <w:p w14:paraId="54EEBAA5" w14:textId="1A171B35" w:rsidR="00150508" w:rsidRPr="00150508" w:rsidRDefault="00150508" w:rsidP="00150508">
      <w:pPr>
        <w:numPr>
          <w:ilvl w:val="0"/>
          <w:numId w:val="23"/>
        </w:numPr>
      </w:pPr>
      <w:r w:rsidRPr="00150508">
        <w:t xml:space="preserve">žáci, </w:t>
      </w:r>
    </w:p>
    <w:p w14:paraId="657B3956" w14:textId="4FA8A12B" w:rsidR="00150508" w:rsidRPr="00150508" w:rsidRDefault="00150508" w:rsidP="00150508">
      <w:pPr>
        <w:numPr>
          <w:ilvl w:val="0"/>
          <w:numId w:val="23"/>
        </w:numPr>
      </w:pPr>
      <w:r w:rsidRPr="00150508">
        <w:t xml:space="preserve">pedagogové, </w:t>
      </w:r>
    </w:p>
    <w:p w14:paraId="43537993" w14:textId="79D784F9" w:rsidR="00150508" w:rsidRPr="00150508" w:rsidRDefault="00150508" w:rsidP="00150508">
      <w:pPr>
        <w:numPr>
          <w:ilvl w:val="0"/>
          <w:numId w:val="23"/>
        </w:numPr>
      </w:pPr>
      <w:r w:rsidRPr="00150508">
        <w:t xml:space="preserve">učitelé napříč předměty, </w:t>
      </w:r>
    </w:p>
    <w:p w14:paraId="746BD45E" w14:textId="5C154DF3" w:rsidR="00150508" w:rsidRPr="00150508" w:rsidRDefault="00392478" w:rsidP="00150508">
      <w:pPr>
        <w:numPr>
          <w:ilvl w:val="0"/>
          <w:numId w:val="23"/>
        </w:numPr>
      </w:pPr>
      <w:r>
        <w:rPr>
          <w:noProof/>
        </w:rPr>
        <w:drawing>
          <wp:anchor distT="0" distB="0" distL="114300" distR="114300" simplePos="0" relativeHeight="251686912" behindDoc="0" locked="0" layoutInCell="1" allowOverlap="1" wp14:anchorId="15FCC54F" wp14:editId="1ED37F4B">
            <wp:simplePos x="0" y="0"/>
            <wp:positionH relativeFrom="column">
              <wp:posOffset>2744470</wp:posOffset>
            </wp:positionH>
            <wp:positionV relativeFrom="paragraph">
              <wp:posOffset>246380</wp:posOffset>
            </wp:positionV>
            <wp:extent cx="2743200" cy="1830705"/>
            <wp:effectExtent l="0" t="0" r="0" b="0"/>
            <wp:wrapThrough wrapText="bothSides">
              <wp:wrapPolygon edited="0">
                <wp:start x="0" y="0"/>
                <wp:lineTo x="0" y="21353"/>
                <wp:lineTo x="21450" y="21353"/>
                <wp:lineTo x="21450" y="0"/>
                <wp:lineTo x="0" y="0"/>
              </wp:wrapPolygon>
            </wp:wrapThrough>
            <wp:docPr id="7" name="obrázek 7" descr="Image 15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5 of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508" w:rsidRPr="00150508">
        <w:t xml:space="preserve">zahraniční studenti. </w:t>
      </w:r>
    </w:p>
    <w:p w14:paraId="67BEFD6D" w14:textId="77777777" w:rsidR="00150508" w:rsidRPr="00150508" w:rsidRDefault="00150508" w:rsidP="00150508">
      <w:r w:rsidRPr="00150508">
        <w:t>Program zahrnoval:</w:t>
      </w:r>
    </w:p>
    <w:p w14:paraId="250D325D" w14:textId="77777777" w:rsidR="00150508" w:rsidRPr="00150508" w:rsidRDefault="00150508" w:rsidP="00150508">
      <w:pPr>
        <w:numPr>
          <w:ilvl w:val="0"/>
          <w:numId w:val="24"/>
        </w:numPr>
      </w:pPr>
      <w:r w:rsidRPr="00150508">
        <w:t xml:space="preserve">projektovou výuku, </w:t>
      </w:r>
    </w:p>
    <w:p w14:paraId="0651E59E" w14:textId="77777777" w:rsidR="00150508" w:rsidRPr="00150508" w:rsidRDefault="00150508" w:rsidP="00150508">
      <w:pPr>
        <w:numPr>
          <w:ilvl w:val="0"/>
          <w:numId w:val="24"/>
        </w:numPr>
      </w:pPr>
      <w:r w:rsidRPr="00150508">
        <w:t xml:space="preserve">mezinárodní workshopy, </w:t>
      </w:r>
    </w:p>
    <w:p w14:paraId="0EE28AFC" w14:textId="77777777" w:rsidR="00150508" w:rsidRPr="00150508" w:rsidRDefault="00150508" w:rsidP="00150508">
      <w:pPr>
        <w:numPr>
          <w:ilvl w:val="0"/>
          <w:numId w:val="24"/>
        </w:numPr>
      </w:pPr>
      <w:r w:rsidRPr="00150508">
        <w:t xml:space="preserve">jazykové aktivity, </w:t>
      </w:r>
    </w:p>
    <w:p w14:paraId="23FA9BF2" w14:textId="77777777" w:rsidR="00150508" w:rsidRPr="00150508" w:rsidRDefault="00150508" w:rsidP="00150508">
      <w:pPr>
        <w:numPr>
          <w:ilvl w:val="0"/>
          <w:numId w:val="24"/>
        </w:numPr>
      </w:pPr>
      <w:r w:rsidRPr="00150508">
        <w:t xml:space="preserve">kulturní program, </w:t>
      </w:r>
    </w:p>
    <w:p w14:paraId="603D67CE" w14:textId="77777777" w:rsidR="00150508" w:rsidRPr="00150508" w:rsidRDefault="00150508" w:rsidP="00150508">
      <w:pPr>
        <w:numPr>
          <w:ilvl w:val="0"/>
          <w:numId w:val="24"/>
        </w:numPr>
      </w:pPr>
      <w:r w:rsidRPr="00150508">
        <w:t xml:space="preserve">spolupráci ve výuce. </w:t>
      </w:r>
    </w:p>
    <w:p w14:paraId="2EC44252" w14:textId="77777777" w:rsidR="00150508" w:rsidRDefault="00150508" w:rsidP="00150508">
      <w:r w:rsidRPr="00150508">
        <w:t>Erasmus týden významně podpořil otevřenost školy a mezinárodní spolupráci.</w:t>
      </w:r>
    </w:p>
    <w:p w14:paraId="0E5CCE54" w14:textId="45E34C52" w:rsidR="00247A70" w:rsidRDefault="00247A70" w:rsidP="00150508">
      <w:r>
        <w:rPr>
          <w:noProof/>
        </w:rPr>
        <w:drawing>
          <wp:inline distT="0" distB="0" distL="0" distR="0" wp14:anchorId="6B6A001E" wp14:editId="36871DD7">
            <wp:extent cx="5429129" cy="4070350"/>
            <wp:effectExtent l="0" t="0" r="635" b="6350"/>
            <wp:docPr id="2021916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1574" cy="4072183"/>
                    </a:xfrm>
                    <a:prstGeom prst="rect">
                      <a:avLst/>
                    </a:prstGeom>
                    <a:noFill/>
                    <a:ln>
                      <a:noFill/>
                    </a:ln>
                  </pic:spPr>
                </pic:pic>
              </a:graphicData>
            </a:graphic>
          </wp:inline>
        </w:drawing>
      </w:r>
    </w:p>
    <w:p w14:paraId="0B8752FA" w14:textId="6231FA27" w:rsidR="00150508" w:rsidRPr="00150508" w:rsidRDefault="00150508" w:rsidP="00150508"/>
    <w:p w14:paraId="62EC4C0C" w14:textId="77777777" w:rsidR="00226D0F" w:rsidRPr="00226D0F" w:rsidRDefault="00226D0F" w:rsidP="00226D0F">
      <w:pPr>
        <w:jc w:val="both"/>
        <w:rPr>
          <w:b/>
          <w:bCs/>
        </w:rPr>
      </w:pPr>
      <w:r w:rsidRPr="00226D0F">
        <w:rPr>
          <w:b/>
          <w:bCs/>
        </w:rPr>
        <w:t>DOPADY INTERNACIONALIZACE NA ŠKOLU</w:t>
      </w:r>
    </w:p>
    <w:p w14:paraId="1E2E4E6A" w14:textId="77777777" w:rsidR="00226D0F" w:rsidRPr="00226D0F" w:rsidRDefault="00226D0F" w:rsidP="00226D0F">
      <w:pPr>
        <w:jc w:val="both"/>
      </w:pPr>
      <w:r w:rsidRPr="00226D0F">
        <w:t>Internacionalizace se během školního roku 2025/2026 stala významnou součástí života školy a pozitivně ovlivnila žáky, pedagogy i celkové fungování školy.</w:t>
      </w:r>
    </w:p>
    <w:p w14:paraId="7182FB1E" w14:textId="77777777" w:rsidR="00226D0F" w:rsidRPr="00226D0F" w:rsidRDefault="00226D0F" w:rsidP="00226D0F">
      <w:pPr>
        <w:jc w:val="both"/>
        <w:rPr>
          <w:b/>
          <w:bCs/>
        </w:rPr>
      </w:pPr>
      <w:r w:rsidRPr="00226D0F">
        <w:rPr>
          <w:b/>
          <w:bCs/>
        </w:rPr>
        <w:t>Dopady na žáky</w:t>
      </w:r>
    </w:p>
    <w:p w14:paraId="48E89A18" w14:textId="77777777" w:rsidR="00226D0F" w:rsidRPr="00226D0F" w:rsidRDefault="00226D0F" w:rsidP="00226D0F">
      <w:pPr>
        <w:jc w:val="both"/>
      </w:pPr>
      <w:r w:rsidRPr="00226D0F">
        <w:t>Mezinárodní aktivity přispívají k rozvoji jazykových, sociálních a osobnostních kompetencí žáků. Žáci získávají větší jistotu při komunikaci v cizím jazyce, rozvíjejí samostatnost, schopnost spolupráce a otevřenost vůči odlišným kulturám a způsobům života. Přímý kontakt se zahraničními partnery zároveň zvyšuje jejich motivaci ke studiu cizích jazyků i zájem o dění ve světě.</w:t>
      </w:r>
    </w:p>
    <w:p w14:paraId="1E6C6FA6" w14:textId="77777777" w:rsidR="00226D0F" w:rsidRPr="00226D0F" w:rsidRDefault="00226D0F" w:rsidP="00226D0F">
      <w:pPr>
        <w:jc w:val="both"/>
        <w:rPr>
          <w:b/>
          <w:bCs/>
        </w:rPr>
      </w:pPr>
      <w:r w:rsidRPr="00226D0F">
        <w:rPr>
          <w:b/>
          <w:bCs/>
        </w:rPr>
        <w:t>Dopady na pedagogy</w:t>
      </w:r>
    </w:p>
    <w:p w14:paraId="4104007B" w14:textId="77777777" w:rsidR="00226D0F" w:rsidRPr="00226D0F" w:rsidRDefault="00226D0F" w:rsidP="00226D0F">
      <w:pPr>
        <w:jc w:val="both"/>
      </w:pPr>
      <w:r w:rsidRPr="00226D0F">
        <w:t>Zapojení do mezinárodních aktivit podporuje profesní růst pedagogů, rozvoj jazykových kompetencí a osvojování inovativních metod výuky. Zahraniční kurzy, stínování i spolupráce se zahraničními partnery přinášejí nové podněty pro modernizaci vzdělávání a posilují spolupráci mezi pedagogy.</w:t>
      </w:r>
    </w:p>
    <w:p w14:paraId="51934BF8" w14:textId="77777777" w:rsidR="00226D0F" w:rsidRPr="00226D0F" w:rsidRDefault="00226D0F" w:rsidP="00226D0F">
      <w:pPr>
        <w:jc w:val="both"/>
        <w:rPr>
          <w:b/>
          <w:bCs/>
        </w:rPr>
      </w:pPr>
      <w:r w:rsidRPr="00226D0F">
        <w:rPr>
          <w:b/>
          <w:bCs/>
        </w:rPr>
        <w:t>Dopady na školu</w:t>
      </w:r>
    </w:p>
    <w:p w14:paraId="1AD64868" w14:textId="77777777" w:rsidR="00226D0F" w:rsidRPr="00226D0F" w:rsidRDefault="00226D0F" w:rsidP="00226D0F">
      <w:pPr>
        <w:jc w:val="both"/>
      </w:pPr>
      <w:r w:rsidRPr="00226D0F">
        <w:t>Internacionalizace přispívá k systematické modernizaci školy, posilování evropského rozměru vzdělávání a rozšiřování mezinárodní spolupráce. Současně zvyšuje atraktivitu školy pro žáky a rodiče a podporuje její dobré jméno na regionální i mezinárodní úrovni.</w:t>
      </w:r>
    </w:p>
    <w:p w14:paraId="29A4730F" w14:textId="77777777" w:rsidR="00226D0F" w:rsidRPr="00226D0F" w:rsidRDefault="00226D0F" w:rsidP="00226D0F">
      <w:pPr>
        <w:jc w:val="both"/>
        <w:rPr>
          <w:b/>
          <w:bCs/>
        </w:rPr>
      </w:pPr>
      <w:r w:rsidRPr="00226D0F">
        <w:rPr>
          <w:b/>
          <w:bCs/>
        </w:rPr>
        <w:t>PLÁNY A VIZE DO DALŠÍHO OBDOBÍ</w:t>
      </w:r>
    </w:p>
    <w:p w14:paraId="24DEBF8C" w14:textId="77777777" w:rsidR="00226D0F" w:rsidRPr="00226D0F" w:rsidRDefault="00226D0F" w:rsidP="00226D0F">
      <w:pPr>
        <w:jc w:val="both"/>
      </w:pPr>
      <w:r w:rsidRPr="00226D0F">
        <w:t>V následujících letech bude škola pokračovat v naplňování cílů Erasmus+ akreditace a dlouhodobé strategie internacionalizace. Mezi hlavní priority patří:</w:t>
      </w:r>
    </w:p>
    <w:p w14:paraId="10672113" w14:textId="77777777" w:rsidR="00226D0F" w:rsidRPr="00226D0F" w:rsidRDefault="00226D0F" w:rsidP="00226D0F">
      <w:pPr>
        <w:numPr>
          <w:ilvl w:val="0"/>
          <w:numId w:val="33"/>
        </w:numPr>
        <w:jc w:val="both"/>
      </w:pPr>
      <w:r w:rsidRPr="00226D0F">
        <w:t>rozšiřování výuky metodou CLIL, včetně postupného zavádění na 1. stupni,</w:t>
      </w:r>
    </w:p>
    <w:p w14:paraId="5F6C86C1" w14:textId="77777777" w:rsidR="00226D0F" w:rsidRPr="00226D0F" w:rsidRDefault="00226D0F" w:rsidP="00226D0F">
      <w:pPr>
        <w:numPr>
          <w:ilvl w:val="0"/>
          <w:numId w:val="33"/>
        </w:numPr>
        <w:jc w:val="both"/>
      </w:pPr>
      <w:r w:rsidRPr="00226D0F">
        <w:t>podpora tandemové výuky s využitím rodilých mluvčích,</w:t>
      </w:r>
    </w:p>
    <w:p w14:paraId="617A846F" w14:textId="77777777" w:rsidR="00226D0F" w:rsidRPr="00226D0F" w:rsidRDefault="00226D0F" w:rsidP="00226D0F">
      <w:pPr>
        <w:numPr>
          <w:ilvl w:val="0"/>
          <w:numId w:val="33"/>
        </w:numPr>
        <w:jc w:val="both"/>
      </w:pPr>
      <w:r w:rsidRPr="00226D0F">
        <w:t>realizace zahraničních mobilit žáků a pedagogů,</w:t>
      </w:r>
    </w:p>
    <w:p w14:paraId="34378CDD" w14:textId="77777777" w:rsidR="00226D0F" w:rsidRPr="00226D0F" w:rsidRDefault="00226D0F" w:rsidP="00226D0F">
      <w:pPr>
        <w:numPr>
          <w:ilvl w:val="0"/>
          <w:numId w:val="33"/>
        </w:numPr>
        <w:jc w:val="both"/>
      </w:pPr>
      <w:r w:rsidRPr="00226D0F">
        <w:t>rozvoj spolupráce s partnerskými školami v Evropě,</w:t>
      </w:r>
    </w:p>
    <w:p w14:paraId="5223BB66" w14:textId="77777777" w:rsidR="00226D0F" w:rsidRPr="00226D0F" w:rsidRDefault="00226D0F" w:rsidP="00226D0F">
      <w:pPr>
        <w:numPr>
          <w:ilvl w:val="0"/>
          <w:numId w:val="33"/>
        </w:numPr>
        <w:jc w:val="both"/>
      </w:pPr>
      <w:r w:rsidRPr="00226D0F">
        <w:t>zavádění inovativních metod a modernizace výuky,</w:t>
      </w:r>
    </w:p>
    <w:p w14:paraId="3FD90BFA" w14:textId="77777777" w:rsidR="00226D0F" w:rsidRPr="00226D0F" w:rsidRDefault="00226D0F" w:rsidP="00226D0F">
      <w:pPr>
        <w:numPr>
          <w:ilvl w:val="0"/>
          <w:numId w:val="33"/>
        </w:numPr>
        <w:jc w:val="both"/>
      </w:pPr>
      <w:r w:rsidRPr="00226D0F">
        <w:t>zapojování dalších pedagogů do mezinárodních aktivit,</w:t>
      </w:r>
    </w:p>
    <w:p w14:paraId="04AD3A15" w14:textId="77777777" w:rsidR="00226D0F" w:rsidRPr="00226D0F" w:rsidRDefault="00226D0F" w:rsidP="00226D0F">
      <w:pPr>
        <w:numPr>
          <w:ilvl w:val="0"/>
          <w:numId w:val="33"/>
        </w:numPr>
        <w:jc w:val="both"/>
      </w:pPr>
      <w:r w:rsidRPr="00226D0F">
        <w:t>sdílení zkušeností a příkladů dobré praxe v rámci školy i regionu.</w:t>
      </w:r>
    </w:p>
    <w:p w14:paraId="5C8AC9AC" w14:textId="7D8AEF1E" w:rsidR="00150508" w:rsidRPr="00150508" w:rsidRDefault="00226D0F" w:rsidP="00226D0F">
      <w:pPr>
        <w:jc w:val="both"/>
      </w:pPr>
      <w:r w:rsidRPr="00226D0F">
        <w:t>Dlouhodobou vizí školy je vytvářet moderní vzdělávací prostředí otevřené jazykům, inovacím a mezinárodní spolupráci, které připravuje žáky na úspěšný život v propojeném evropském prostoru.</w:t>
      </w:r>
    </w:p>
    <w:sectPr w:rsidR="00150508" w:rsidRPr="001505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66BA"/>
    <w:multiLevelType w:val="multilevel"/>
    <w:tmpl w:val="7D9C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F57E9"/>
    <w:multiLevelType w:val="multilevel"/>
    <w:tmpl w:val="94FE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4DA3"/>
    <w:multiLevelType w:val="multilevel"/>
    <w:tmpl w:val="54EC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E08DE"/>
    <w:multiLevelType w:val="multilevel"/>
    <w:tmpl w:val="C6C4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85535"/>
    <w:multiLevelType w:val="multilevel"/>
    <w:tmpl w:val="1CF6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D5BB7"/>
    <w:multiLevelType w:val="multilevel"/>
    <w:tmpl w:val="AFCE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F132F"/>
    <w:multiLevelType w:val="multilevel"/>
    <w:tmpl w:val="2A22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653C6"/>
    <w:multiLevelType w:val="multilevel"/>
    <w:tmpl w:val="4BE8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B4536"/>
    <w:multiLevelType w:val="multilevel"/>
    <w:tmpl w:val="C430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9A7B3C"/>
    <w:multiLevelType w:val="multilevel"/>
    <w:tmpl w:val="DC3A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6372C"/>
    <w:multiLevelType w:val="multilevel"/>
    <w:tmpl w:val="9B2C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B656E"/>
    <w:multiLevelType w:val="multilevel"/>
    <w:tmpl w:val="FE2A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02089"/>
    <w:multiLevelType w:val="multilevel"/>
    <w:tmpl w:val="C550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631F36"/>
    <w:multiLevelType w:val="multilevel"/>
    <w:tmpl w:val="47C4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B6A57"/>
    <w:multiLevelType w:val="multilevel"/>
    <w:tmpl w:val="CAE4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D3C9B"/>
    <w:multiLevelType w:val="multilevel"/>
    <w:tmpl w:val="8694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944A55"/>
    <w:multiLevelType w:val="multilevel"/>
    <w:tmpl w:val="AF52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51DAE"/>
    <w:multiLevelType w:val="multilevel"/>
    <w:tmpl w:val="C576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D242E6"/>
    <w:multiLevelType w:val="multilevel"/>
    <w:tmpl w:val="743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B593F"/>
    <w:multiLevelType w:val="multilevel"/>
    <w:tmpl w:val="18F6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6472CE"/>
    <w:multiLevelType w:val="multilevel"/>
    <w:tmpl w:val="24A8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7B5931"/>
    <w:multiLevelType w:val="multilevel"/>
    <w:tmpl w:val="CC2E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EF7011"/>
    <w:multiLevelType w:val="multilevel"/>
    <w:tmpl w:val="FD8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F91895"/>
    <w:multiLevelType w:val="multilevel"/>
    <w:tmpl w:val="A32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47749"/>
    <w:multiLevelType w:val="multilevel"/>
    <w:tmpl w:val="13A2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D16A5"/>
    <w:multiLevelType w:val="multilevel"/>
    <w:tmpl w:val="D4F4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187BE5"/>
    <w:multiLevelType w:val="multilevel"/>
    <w:tmpl w:val="CCDE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194127"/>
    <w:multiLevelType w:val="multilevel"/>
    <w:tmpl w:val="4BBE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70E2D"/>
    <w:multiLevelType w:val="multilevel"/>
    <w:tmpl w:val="317E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D52EF"/>
    <w:multiLevelType w:val="multilevel"/>
    <w:tmpl w:val="B9B0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07408C"/>
    <w:multiLevelType w:val="multilevel"/>
    <w:tmpl w:val="D336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B56D3D"/>
    <w:multiLevelType w:val="multilevel"/>
    <w:tmpl w:val="350C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625CBA"/>
    <w:multiLevelType w:val="multilevel"/>
    <w:tmpl w:val="236C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216942">
    <w:abstractNumId w:val="24"/>
  </w:num>
  <w:num w:numId="2" w16cid:durableId="1662807083">
    <w:abstractNumId w:val="5"/>
  </w:num>
  <w:num w:numId="3" w16cid:durableId="1086922515">
    <w:abstractNumId w:val="30"/>
  </w:num>
  <w:num w:numId="4" w16cid:durableId="1369641060">
    <w:abstractNumId w:val="14"/>
  </w:num>
  <w:num w:numId="5" w16cid:durableId="604116512">
    <w:abstractNumId w:val="31"/>
  </w:num>
  <w:num w:numId="6" w16cid:durableId="793525213">
    <w:abstractNumId w:val="28"/>
  </w:num>
  <w:num w:numId="7" w16cid:durableId="1124883685">
    <w:abstractNumId w:val="15"/>
  </w:num>
  <w:num w:numId="8" w16cid:durableId="190457950">
    <w:abstractNumId w:val="0"/>
  </w:num>
  <w:num w:numId="9" w16cid:durableId="2058776620">
    <w:abstractNumId w:val="25"/>
  </w:num>
  <w:num w:numId="10" w16cid:durableId="84425400">
    <w:abstractNumId w:val="18"/>
  </w:num>
  <w:num w:numId="11" w16cid:durableId="1665084893">
    <w:abstractNumId w:val="21"/>
  </w:num>
  <w:num w:numId="12" w16cid:durableId="420413733">
    <w:abstractNumId w:val="11"/>
  </w:num>
  <w:num w:numId="13" w16cid:durableId="298074296">
    <w:abstractNumId w:val="3"/>
  </w:num>
  <w:num w:numId="14" w16cid:durableId="865676899">
    <w:abstractNumId w:val="6"/>
  </w:num>
  <w:num w:numId="15" w16cid:durableId="741607199">
    <w:abstractNumId w:val="8"/>
  </w:num>
  <w:num w:numId="16" w16cid:durableId="1003818653">
    <w:abstractNumId w:val="27"/>
  </w:num>
  <w:num w:numId="17" w16cid:durableId="2093692979">
    <w:abstractNumId w:val="22"/>
  </w:num>
  <w:num w:numId="18" w16cid:durableId="834538421">
    <w:abstractNumId w:val="7"/>
  </w:num>
  <w:num w:numId="19" w16cid:durableId="100998047">
    <w:abstractNumId w:val="32"/>
  </w:num>
  <w:num w:numId="20" w16cid:durableId="2005233118">
    <w:abstractNumId w:val="19"/>
  </w:num>
  <w:num w:numId="21" w16cid:durableId="1579171348">
    <w:abstractNumId w:val="4"/>
  </w:num>
  <w:num w:numId="22" w16cid:durableId="1068959434">
    <w:abstractNumId w:val="20"/>
  </w:num>
  <w:num w:numId="23" w16cid:durableId="837237545">
    <w:abstractNumId w:val="9"/>
  </w:num>
  <w:num w:numId="24" w16cid:durableId="1770542600">
    <w:abstractNumId w:val="17"/>
  </w:num>
  <w:num w:numId="25" w16cid:durableId="612447069">
    <w:abstractNumId w:val="13"/>
  </w:num>
  <w:num w:numId="26" w16cid:durableId="1591742218">
    <w:abstractNumId w:val="12"/>
  </w:num>
  <w:num w:numId="27" w16cid:durableId="1829636729">
    <w:abstractNumId w:val="1"/>
  </w:num>
  <w:num w:numId="28" w16cid:durableId="1984190041">
    <w:abstractNumId w:val="2"/>
  </w:num>
  <w:num w:numId="29" w16cid:durableId="1133601213">
    <w:abstractNumId w:val="23"/>
  </w:num>
  <w:num w:numId="30" w16cid:durableId="863009362">
    <w:abstractNumId w:val="16"/>
  </w:num>
  <w:num w:numId="31" w16cid:durableId="1754668529">
    <w:abstractNumId w:val="29"/>
  </w:num>
  <w:num w:numId="32" w16cid:durableId="202981038">
    <w:abstractNumId w:val="26"/>
  </w:num>
  <w:num w:numId="33" w16cid:durableId="2185134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508"/>
    <w:rsid w:val="00051367"/>
    <w:rsid w:val="00104A8B"/>
    <w:rsid w:val="001274EE"/>
    <w:rsid w:val="00150508"/>
    <w:rsid w:val="00151369"/>
    <w:rsid w:val="001555DA"/>
    <w:rsid w:val="0022570A"/>
    <w:rsid w:val="00226D0F"/>
    <w:rsid w:val="00247A70"/>
    <w:rsid w:val="00254A3D"/>
    <w:rsid w:val="002572F5"/>
    <w:rsid w:val="00275783"/>
    <w:rsid w:val="002758E4"/>
    <w:rsid w:val="002D7DD1"/>
    <w:rsid w:val="003814CB"/>
    <w:rsid w:val="00392478"/>
    <w:rsid w:val="003962C3"/>
    <w:rsid w:val="003E2A81"/>
    <w:rsid w:val="00402207"/>
    <w:rsid w:val="00431E4C"/>
    <w:rsid w:val="00442D59"/>
    <w:rsid w:val="004A53F3"/>
    <w:rsid w:val="004C14C6"/>
    <w:rsid w:val="004E1DCB"/>
    <w:rsid w:val="004F4A57"/>
    <w:rsid w:val="00517A26"/>
    <w:rsid w:val="00521A1E"/>
    <w:rsid w:val="005C3557"/>
    <w:rsid w:val="00607BFC"/>
    <w:rsid w:val="00617F62"/>
    <w:rsid w:val="006644AE"/>
    <w:rsid w:val="007B4CB9"/>
    <w:rsid w:val="008301E8"/>
    <w:rsid w:val="00852160"/>
    <w:rsid w:val="00876C0E"/>
    <w:rsid w:val="008C5193"/>
    <w:rsid w:val="008D6CDF"/>
    <w:rsid w:val="00904244"/>
    <w:rsid w:val="009545B8"/>
    <w:rsid w:val="00A25B2F"/>
    <w:rsid w:val="00A349D8"/>
    <w:rsid w:val="00AA0A34"/>
    <w:rsid w:val="00AA312B"/>
    <w:rsid w:val="00BC0381"/>
    <w:rsid w:val="00BD51DB"/>
    <w:rsid w:val="00C03A84"/>
    <w:rsid w:val="00C55FE3"/>
    <w:rsid w:val="00D35979"/>
    <w:rsid w:val="00D52848"/>
    <w:rsid w:val="00E71350"/>
    <w:rsid w:val="00EE1A89"/>
    <w:rsid w:val="00EF375A"/>
    <w:rsid w:val="00F35415"/>
    <w:rsid w:val="00F659EC"/>
    <w:rsid w:val="00F824BC"/>
    <w:rsid w:val="00F86920"/>
    <w:rsid w:val="00F967C3"/>
    <w:rsid w:val="00FD4F11"/>
    <w:rsid w:val="00FE5C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BB61F"/>
  <w15:chartTrackingRefBased/>
  <w15:docId w15:val="{16BD84EB-7087-4F03-9B18-99708362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505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1505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150508"/>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150508"/>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150508"/>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150508"/>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150508"/>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150508"/>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150508"/>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0508"/>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150508"/>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150508"/>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150508"/>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50508"/>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5050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5050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5050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50508"/>
    <w:rPr>
      <w:rFonts w:eastAsiaTheme="majorEastAsia" w:cstheme="majorBidi"/>
      <w:color w:val="272727" w:themeColor="text1" w:themeTint="D8"/>
    </w:rPr>
  </w:style>
  <w:style w:type="paragraph" w:styleId="Nzev">
    <w:name w:val="Title"/>
    <w:basedOn w:val="Normln"/>
    <w:next w:val="Normln"/>
    <w:link w:val="NzevChar"/>
    <w:uiPriority w:val="10"/>
    <w:qFormat/>
    <w:rsid w:val="001505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5050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5050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15050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50508"/>
    <w:pPr>
      <w:spacing w:before="160"/>
      <w:jc w:val="center"/>
    </w:pPr>
    <w:rPr>
      <w:i/>
      <w:iCs/>
      <w:color w:val="404040" w:themeColor="text1" w:themeTint="BF"/>
    </w:rPr>
  </w:style>
  <w:style w:type="character" w:customStyle="1" w:styleId="CittChar">
    <w:name w:val="Citát Char"/>
    <w:basedOn w:val="Standardnpsmoodstavce"/>
    <w:link w:val="Citt"/>
    <w:uiPriority w:val="29"/>
    <w:rsid w:val="00150508"/>
    <w:rPr>
      <w:i/>
      <w:iCs/>
      <w:color w:val="404040" w:themeColor="text1" w:themeTint="BF"/>
    </w:rPr>
  </w:style>
  <w:style w:type="paragraph" w:styleId="Odstavecseseznamem">
    <w:name w:val="List Paragraph"/>
    <w:basedOn w:val="Normln"/>
    <w:uiPriority w:val="34"/>
    <w:qFormat/>
    <w:rsid w:val="00150508"/>
    <w:pPr>
      <w:ind w:left="720"/>
      <w:contextualSpacing/>
    </w:pPr>
  </w:style>
  <w:style w:type="character" w:styleId="Zdraznnintenzivn">
    <w:name w:val="Intense Emphasis"/>
    <w:basedOn w:val="Standardnpsmoodstavce"/>
    <w:uiPriority w:val="21"/>
    <w:qFormat/>
    <w:rsid w:val="00150508"/>
    <w:rPr>
      <w:i/>
      <w:iCs/>
      <w:color w:val="0F4761" w:themeColor="accent1" w:themeShade="BF"/>
    </w:rPr>
  </w:style>
  <w:style w:type="paragraph" w:styleId="Vrazncitt">
    <w:name w:val="Intense Quote"/>
    <w:basedOn w:val="Normln"/>
    <w:next w:val="Normln"/>
    <w:link w:val="VrazncittChar"/>
    <w:uiPriority w:val="30"/>
    <w:qFormat/>
    <w:rsid w:val="001505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150508"/>
    <w:rPr>
      <w:i/>
      <w:iCs/>
      <w:color w:val="0F4761" w:themeColor="accent1" w:themeShade="BF"/>
    </w:rPr>
  </w:style>
  <w:style w:type="character" w:styleId="Odkazintenzivn">
    <w:name w:val="Intense Reference"/>
    <w:basedOn w:val="Standardnpsmoodstavce"/>
    <w:uiPriority w:val="32"/>
    <w:qFormat/>
    <w:rsid w:val="001505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513049">
      <w:bodyDiv w:val="1"/>
      <w:marLeft w:val="0"/>
      <w:marRight w:val="0"/>
      <w:marTop w:val="0"/>
      <w:marBottom w:val="0"/>
      <w:divBdr>
        <w:top w:val="none" w:sz="0" w:space="0" w:color="auto"/>
        <w:left w:val="none" w:sz="0" w:space="0" w:color="auto"/>
        <w:bottom w:val="none" w:sz="0" w:space="0" w:color="auto"/>
        <w:right w:val="none" w:sz="0" w:space="0" w:color="auto"/>
      </w:divBdr>
    </w:div>
    <w:div w:id="519203189">
      <w:bodyDiv w:val="1"/>
      <w:marLeft w:val="0"/>
      <w:marRight w:val="0"/>
      <w:marTop w:val="0"/>
      <w:marBottom w:val="0"/>
      <w:divBdr>
        <w:top w:val="none" w:sz="0" w:space="0" w:color="auto"/>
        <w:left w:val="none" w:sz="0" w:space="0" w:color="auto"/>
        <w:bottom w:val="none" w:sz="0" w:space="0" w:color="auto"/>
        <w:right w:val="none" w:sz="0" w:space="0" w:color="auto"/>
      </w:divBdr>
    </w:div>
    <w:div w:id="551813337">
      <w:bodyDiv w:val="1"/>
      <w:marLeft w:val="0"/>
      <w:marRight w:val="0"/>
      <w:marTop w:val="0"/>
      <w:marBottom w:val="0"/>
      <w:divBdr>
        <w:top w:val="none" w:sz="0" w:space="0" w:color="auto"/>
        <w:left w:val="none" w:sz="0" w:space="0" w:color="auto"/>
        <w:bottom w:val="none" w:sz="0" w:space="0" w:color="auto"/>
        <w:right w:val="none" w:sz="0" w:space="0" w:color="auto"/>
      </w:divBdr>
    </w:div>
    <w:div w:id="962925913">
      <w:bodyDiv w:val="1"/>
      <w:marLeft w:val="0"/>
      <w:marRight w:val="0"/>
      <w:marTop w:val="0"/>
      <w:marBottom w:val="0"/>
      <w:divBdr>
        <w:top w:val="none" w:sz="0" w:space="0" w:color="auto"/>
        <w:left w:val="none" w:sz="0" w:space="0" w:color="auto"/>
        <w:bottom w:val="none" w:sz="0" w:space="0" w:color="auto"/>
        <w:right w:val="none" w:sz="0" w:space="0" w:color="auto"/>
      </w:divBdr>
    </w:div>
    <w:div w:id="1092245191">
      <w:bodyDiv w:val="1"/>
      <w:marLeft w:val="0"/>
      <w:marRight w:val="0"/>
      <w:marTop w:val="0"/>
      <w:marBottom w:val="0"/>
      <w:divBdr>
        <w:top w:val="none" w:sz="0" w:space="0" w:color="auto"/>
        <w:left w:val="none" w:sz="0" w:space="0" w:color="auto"/>
        <w:bottom w:val="none" w:sz="0" w:space="0" w:color="auto"/>
        <w:right w:val="none" w:sz="0" w:space="0" w:color="auto"/>
      </w:divBdr>
    </w:div>
    <w:div w:id="1098214645">
      <w:bodyDiv w:val="1"/>
      <w:marLeft w:val="0"/>
      <w:marRight w:val="0"/>
      <w:marTop w:val="0"/>
      <w:marBottom w:val="0"/>
      <w:divBdr>
        <w:top w:val="none" w:sz="0" w:space="0" w:color="auto"/>
        <w:left w:val="none" w:sz="0" w:space="0" w:color="auto"/>
        <w:bottom w:val="none" w:sz="0" w:space="0" w:color="auto"/>
        <w:right w:val="none" w:sz="0" w:space="0" w:color="auto"/>
      </w:divBdr>
    </w:div>
    <w:div w:id="1253203032">
      <w:bodyDiv w:val="1"/>
      <w:marLeft w:val="0"/>
      <w:marRight w:val="0"/>
      <w:marTop w:val="0"/>
      <w:marBottom w:val="0"/>
      <w:divBdr>
        <w:top w:val="none" w:sz="0" w:space="0" w:color="auto"/>
        <w:left w:val="none" w:sz="0" w:space="0" w:color="auto"/>
        <w:bottom w:val="none" w:sz="0" w:space="0" w:color="auto"/>
        <w:right w:val="none" w:sz="0" w:space="0" w:color="auto"/>
      </w:divBdr>
      <w:divsChild>
        <w:div w:id="537400684">
          <w:marLeft w:val="0"/>
          <w:marRight w:val="0"/>
          <w:marTop w:val="0"/>
          <w:marBottom w:val="0"/>
          <w:divBdr>
            <w:top w:val="none" w:sz="0" w:space="0" w:color="auto"/>
            <w:left w:val="none" w:sz="0" w:space="0" w:color="auto"/>
            <w:bottom w:val="none" w:sz="0" w:space="0" w:color="auto"/>
            <w:right w:val="none" w:sz="0" w:space="0" w:color="auto"/>
          </w:divBdr>
          <w:divsChild>
            <w:div w:id="531459581">
              <w:marLeft w:val="0"/>
              <w:marRight w:val="0"/>
              <w:marTop w:val="0"/>
              <w:marBottom w:val="0"/>
              <w:divBdr>
                <w:top w:val="none" w:sz="0" w:space="0" w:color="auto"/>
                <w:left w:val="none" w:sz="0" w:space="0" w:color="auto"/>
                <w:bottom w:val="none" w:sz="0" w:space="0" w:color="auto"/>
                <w:right w:val="none" w:sz="0" w:space="0" w:color="auto"/>
              </w:divBdr>
            </w:div>
          </w:divsChild>
        </w:div>
        <w:div w:id="124398368">
          <w:marLeft w:val="0"/>
          <w:marRight w:val="0"/>
          <w:marTop w:val="0"/>
          <w:marBottom w:val="0"/>
          <w:divBdr>
            <w:top w:val="none" w:sz="0" w:space="0" w:color="auto"/>
            <w:left w:val="none" w:sz="0" w:space="0" w:color="auto"/>
            <w:bottom w:val="none" w:sz="0" w:space="0" w:color="auto"/>
            <w:right w:val="none" w:sz="0" w:space="0" w:color="auto"/>
          </w:divBdr>
          <w:divsChild>
            <w:div w:id="1294019987">
              <w:marLeft w:val="0"/>
              <w:marRight w:val="0"/>
              <w:marTop w:val="0"/>
              <w:marBottom w:val="0"/>
              <w:divBdr>
                <w:top w:val="none" w:sz="0" w:space="0" w:color="auto"/>
                <w:left w:val="none" w:sz="0" w:space="0" w:color="auto"/>
                <w:bottom w:val="none" w:sz="0" w:space="0" w:color="auto"/>
                <w:right w:val="none" w:sz="0" w:space="0" w:color="auto"/>
              </w:divBdr>
            </w:div>
          </w:divsChild>
        </w:div>
        <w:div w:id="2134858488">
          <w:marLeft w:val="0"/>
          <w:marRight w:val="0"/>
          <w:marTop w:val="0"/>
          <w:marBottom w:val="0"/>
          <w:divBdr>
            <w:top w:val="none" w:sz="0" w:space="0" w:color="auto"/>
            <w:left w:val="none" w:sz="0" w:space="0" w:color="auto"/>
            <w:bottom w:val="none" w:sz="0" w:space="0" w:color="auto"/>
            <w:right w:val="none" w:sz="0" w:space="0" w:color="auto"/>
          </w:divBdr>
          <w:divsChild>
            <w:div w:id="20526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80496">
      <w:bodyDiv w:val="1"/>
      <w:marLeft w:val="0"/>
      <w:marRight w:val="0"/>
      <w:marTop w:val="0"/>
      <w:marBottom w:val="0"/>
      <w:divBdr>
        <w:top w:val="none" w:sz="0" w:space="0" w:color="auto"/>
        <w:left w:val="none" w:sz="0" w:space="0" w:color="auto"/>
        <w:bottom w:val="none" w:sz="0" w:space="0" w:color="auto"/>
        <w:right w:val="none" w:sz="0" w:space="0" w:color="auto"/>
      </w:divBdr>
    </w:div>
    <w:div w:id="1948392076">
      <w:bodyDiv w:val="1"/>
      <w:marLeft w:val="0"/>
      <w:marRight w:val="0"/>
      <w:marTop w:val="0"/>
      <w:marBottom w:val="0"/>
      <w:divBdr>
        <w:top w:val="none" w:sz="0" w:space="0" w:color="auto"/>
        <w:left w:val="none" w:sz="0" w:space="0" w:color="auto"/>
        <w:bottom w:val="none" w:sz="0" w:space="0" w:color="auto"/>
        <w:right w:val="none" w:sz="0" w:space="0" w:color="auto"/>
      </w:divBdr>
    </w:div>
    <w:div w:id="1989743503">
      <w:bodyDiv w:val="1"/>
      <w:marLeft w:val="0"/>
      <w:marRight w:val="0"/>
      <w:marTop w:val="0"/>
      <w:marBottom w:val="0"/>
      <w:divBdr>
        <w:top w:val="none" w:sz="0" w:space="0" w:color="auto"/>
        <w:left w:val="none" w:sz="0" w:space="0" w:color="auto"/>
        <w:bottom w:val="none" w:sz="0" w:space="0" w:color="auto"/>
        <w:right w:val="none" w:sz="0" w:space="0" w:color="auto"/>
      </w:divBdr>
    </w:div>
    <w:div w:id="2037804585">
      <w:bodyDiv w:val="1"/>
      <w:marLeft w:val="0"/>
      <w:marRight w:val="0"/>
      <w:marTop w:val="0"/>
      <w:marBottom w:val="0"/>
      <w:divBdr>
        <w:top w:val="none" w:sz="0" w:space="0" w:color="auto"/>
        <w:left w:val="none" w:sz="0" w:space="0" w:color="auto"/>
        <w:bottom w:val="none" w:sz="0" w:space="0" w:color="auto"/>
        <w:right w:val="none" w:sz="0" w:space="0" w:color="auto"/>
      </w:divBdr>
    </w:div>
    <w:div w:id="2083747712">
      <w:bodyDiv w:val="1"/>
      <w:marLeft w:val="0"/>
      <w:marRight w:val="0"/>
      <w:marTop w:val="0"/>
      <w:marBottom w:val="0"/>
      <w:divBdr>
        <w:top w:val="none" w:sz="0" w:space="0" w:color="auto"/>
        <w:left w:val="none" w:sz="0" w:space="0" w:color="auto"/>
        <w:bottom w:val="none" w:sz="0" w:space="0" w:color="auto"/>
        <w:right w:val="none" w:sz="0" w:space="0" w:color="auto"/>
      </w:divBdr>
      <w:divsChild>
        <w:div w:id="1211458118">
          <w:marLeft w:val="0"/>
          <w:marRight w:val="0"/>
          <w:marTop w:val="0"/>
          <w:marBottom w:val="0"/>
          <w:divBdr>
            <w:top w:val="none" w:sz="0" w:space="0" w:color="auto"/>
            <w:left w:val="none" w:sz="0" w:space="0" w:color="auto"/>
            <w:bottom w:val="none" w:sz="0" w:space="0" w:color="auto"/>
            <w:right w:val="none" w:sz="0" w:space="0" w:color="auto"/>
          </w:divBdr>
          <w:divsChild>
            <w:div w:id="846555138">
              <w:marLeft w:val="0"/>
              <w:marRight w:val="0"/>
              <w:marTop w:val="0"/>
              <w:marBottom w:val="0"/>
              <w:divBdr>
                <w:top w:val="none" w:sz="0" w:space="0" w:color="auto"/>
                <w:left w:val="none" w:sz="0" w:space="0" w:color="auto"/>
                <w:bottom w:val="none" w:sz="0" w:space="0" w:color="auto"/>
                <w:right w:val="none" w:sz="0" w:space="0" w:color="auto"/>
              </w:divBdr>
            </w:div>
          </w:divsChild>
        </w:div>
        <w:div w:id="950279639">
          <w:marLeft w:val="0"/>
          <w:marRight w:val="0"/>
          <w:marTop w:val="0"/>
          <w:marBottom w:val="0"/>
          <w:divBdr>
            <w:top w:val="none" w:sz="0" w:space="0" w:color="auto"/>
            <w:left w:val="none" w:sz="0" w:space="0" w:color="auto"/>
            <w:bottom w:val="none" w:sz="0" w:space="0" w:color="auto"/>
            <w:right w:val="none" w:sz="0" w:space="0" w:color="auto"/>
          </w:divBdr>
          <w:divsChild>
            <w:div w:id="647783209">
              <w:marLeft w:val="0"/>
              <w:marRight w:val="0"/>
              <w:marTop w:val="0"/>
              <w:marBottom w:val="0"/>
              <w:divBdr>
                <w:top w:val="none" w:sz="0" w:space="0" w:color="auto"/>
                <w:left w:val="none" w:sz="0" w:space="0" w:color="auto"/>
                <w:bottom w:val="none" w:sz="0" w:space="0" w:color="auto"/>
                <w:right w:val="none" w:sz="0" w:space="0" w:color="auto"/>
              </w:divBdr>
            </w:div>
          </w:divsChild>
        </w:div>
        <w:div w:id="640305600">
          <w:marLeft w:val="0"/>
          <w:marRight w:val="0"/>
          <w:marTop w:val="0"/>
          <w:marBottom w:val="0"/>
          <w:divBdr>
            <w:top w:val="none" w:sz="0" w:space="0" w:color="auto"/>
            <w:left w:val="none" w:sz="0" w:space="0" w:color="auto"/>
            <w:bottom w:val="none" w:sz="0" w:space="0" w:color="auto"/>
            <w:right w:val="none" w:sz="0" w:space="0" w:color="auto"/>
          </w:divBdr>
          <w:divsChild>
            <w:div w:id="3246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1435</Words>
  <Characters>8470</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Kůdelová Martina</dc:creator>
  <cp:keywords/>
  <dc:description/>
  <cp:lastModifiedBy>Kůdelová Martina</cp:lastModifiedBy>
  <cp:revision>14</cp:revision>
  <dcterms:created xsi:type="dcterms:W3CDTF">2026-05-29T08:57:00Z</dcterms:created>
  <dcterms:modified xsi:type="dcterms:W3CDTF">2026-06-17T08:42:00Z</dcterms:modified>
</cp:coreProperties>
</file>